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017AD1EF" w:rsidR="00EE567F" w:rsidRDefault="00EE567F" w:rsidP="00EE567F">
      <w:pPr>
        <w:widowControl w:val="0"/>
        <w:jc w:val="center"/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</w:pPr>
    </w:p>
    <w:p w14:paraId="54DE5292" w14:textId="735650CA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</w:pPr>
    </w:p>
    <w:p w14:paraId="3815661B" w14:textId="77777777" w:rsidR="00EE567F" w:rsidRDefault="00EE567F" w:rsidP="00EE567F">
      <w:pPr>
        <w:spacing w:after="268"/>
        <w:ind w:right="-20"/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ОЦЕНОЧНЫЕ МАТЕРИАЛЫ </w:t>
      </w:r>
      <w:r w:rsidR="00CF1A5A">
        <w:rPr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b/>
          <w:sz w:val="28"/>
          <w:szCs w:val="28"/>
        </w:rPr>
      </w:pPr>
      <w:r w:rsidRPr="000E33B9">
        <w:rPr>
          <w:b/>
          <w:sz w:val="28"/>
          <w:szCs w:val="28"/>
        </w:rPr>
        <w:t>ПО ДИСЦИПЛИНЕ (МОДУЛЮ)</w:t>
      </w:r>
      <w:r>
        <w:rPr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b/>
          <w:i/>
          <w:sz w:val="28"/>
          <w:szCs w:val="28"/>
        </w:rPr>
      </w:pPr>
    </w:p>
    <w:p w14:paraId="52723B50" w14:textId="14FF804C" w:rsidR="00CF1A5A" w:rsidRPr="009C40B5" w:rsidRDefault="009C40B5" w:rsidP="00CF1A5A">
      <w:pPr>
        <w:jc w:val="center"/>
        <w:rPr>
          <w:b/>
          <w:sz w:val="28"/>
          <w:szCs w:val="28"/>
        </w:rPr>
      </w:pPr>
      <w:r w:rsidRPr="009C40B5">
        <w:rPr>
          <w:b/>
          <w:sz w:val="28"/>
          <w:szCs w:val="28"/>
        </w:rPr>
        <w:t>Системы менеджмента качества в локомотивном хозяйстве</w:t>
      </w:r>
    </w:p>
    <w:p w14:paraId="035A5FAE" w14:textId="77777777" w:rsidR="00CF1A5A" w:rsidRPr="00AA4D86" w:rsidRDefault="00CF1A5A" w:rsidP="00CF1A5A">
      <w:pPr>
        <w:jc w:val="center"/>
        <w:rPr>
          <w:b/>
          <w:sz w:val="20"/>
          <w:szCs w:val="20"/>
        </w:rPr>
      </w:pPr>
      <w:r w:rsidRPr="00AA4D86">
        <w:rPr>
          <w:b/>
          <w:sz w:val="20"/>
          <w:szCs w:val="20"/>
        </w:rPr>
        <w:t>______________________________________________________</w:t>
      </w:r>
      <w:r w:rsidR="00AA4D86">
        <w:rPr>
          <w:b/>
          <w:sz w:val="20"/>
          <w:szCs w:val="20"/>
        </w:rPr>
        <w:t>___________________________</w:t>
      </w:r>
      <w:r w:rsidRPr="00AA4D86">
        <w:rPr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i/>
          <w:iCs/>
          <w:sz w:val="20"/>
          <w:szCs w:val="20"/>
        </w:rPr>
      </w:pPr>
      <w:r w:rsidRPr="00AA4D86">
        <w:rPr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</w:pPr>
      <w:r w:rsidRPr="000E33B9">
        <w:t>Направление подготовки / специальность</w:t>
      </w:r>
    </w:p>
    <w:p w14:paraId="4ABC300C" w14:textId="24F819F9" w:rsidR="00A20556" w:rsidRPr="00A20556" w:rsidRDefault="00A20556" w:rsidP="00CF1A5A">
      <w:pPr>
        <w:jc w:val="center"/>
        <w:rPr>
          <w:sz w:val="32"/>
          <w:szCs w:val="32"/>
        </w:rPr>
      </w:pPr>
      <w:r w:rsidRPr="00A20556">
        <w:rPr>
          <w:color w:val="000000"/>
          <w:sz w:val="32"/>
          <w:szCs w:val="32"/>
        </w:rPr>
        <w:t>23.05.0</w:t>
      </w:r>
      <w:r w:rsidR="006A48A6">
        <w:rPr>
          <w:color w:val="000000"/>
          <w:sz w:val="32"/>
          <w:szCs w:val="32"/>
        </w:rPr>
        <w:t>3</w:t>
      </w:r>
      <w:r w:rsidRPr="00A20556">
        <w:rPr>
          <w:color w:val="000000"/>
          <w:sz w:val="32"/>
          <w:szCs w:val="32"/>
        </w:rPr>
        <w:t xml:space="preserve"> </w:t>
      </w:r>
      <w:r w:rsidR="006A48A6">
        <w:rPr>
          <w:color w:val="000000"/>
          <w:sz w:val="32"/>
          <w:szCs w:val="32"/>
        </w:rPr>
        <w:t>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</w:pPr>
      <w:r w:rsidRPr="000E33B9">
        <w:t>____________________________________________________________________</w:t>
      </w:r>
      <w:r w:rsidR="00AA4D86">
        <w:t>_</w:t>
      </w:r>
      <w:r w:rsidRPr="000E33B9">
        <w:t>_______</w:t>
      </w:r>
    </w:p>
    <w:p w14:paraId="36B037AD" w14:textId="77777777" w:rsidR="00CF1A5A" w:rsidRPr="000E33B9" w:rsidRDefault="00CF1A5A" w:rsidP="00CF1A5A">
      <w:pPr>
        <w:jc w:val="center"/>
        <w:rPr>
          <w:i/>
          <w:iCs/>
          <w:sz w:val="28"/>
          <w:szCs w:val="28"/>
          <w:vertAlign w:val="superscript"/>
        </w:rPr>
      </w:pPr>
      <w:r w:rsidRPr="000E33B9">
        <w:rPr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iCs/>
        </w:rPr>
      </w:pPr>
      <w:r w:rsidRPr="000E33B9">
        <w:rPr>
          <w:iCs/>
        </w:rPr>
        <w:t>Направленность (профиль)/специализация</w:t>
      </w:r>
    </w:p>
    <w:p w14:paraId="20CFF121" w14:textId="4B40AAFB" w:rsidR="00A20556" w:rsidRPr="00A20556" w:rsidRDefault="006A48A6" w:rsidP="00CF1A5A">
      <w:pPr>
        <w:jc w:val="center"/>
        <w:rPr>
          <w:iCs/>
          <w:sz w:val="32"/>
          <w:szCs w:val="32"/>
        </w:rPr>
      </w:pPr>
      <w:r>
        <w:rPr>
          <w:iCs/>
          <w:sz w:val="32"/>
          <w:szCs w:val="32"/>
        </w:rPr>
        <w:t>Локомотивы</w:t>
      </w:r>
    </w:p>
    <w:p w14:paraId="4B804FA5" w14:textId="77777777" w:rsidR="00CF1A5A" w:rsidRPr="000E33B9" w:rsidRDefault="00CF1A5A" w:rsidP="00CF1A5A">
      <w:pPr>
        <w:jc w:val="center"/>
        <w:rPr>
          <w:i/>
          <w:iCs/>
          <w:sz w:val="28"/>
          <w:szCs w:val="28"/>
          <w:vertAlign w:val="superscript"/>
        </w:rPr>
      </w:pPr>
      <w:r w:rsidRPr="000E33B9">
        <w:rPr>
          <w:iCs/>
        </w:rPr>
        <w:t>________________________________________________________________</w:t>
      </w:r>
      <w:r w:rsidR="00AA4D86">
        <w:rPr>
          <w:iCs/>
        </w:rPr>
        <w:t>_______</w:t>
      </w:r>
      <w:r w:rsidRPr="000E33B9">
        <w:rPr>
          <w:iCs/>
        </w:rPr>
        <w:t>____</w:t>
      </w:r>
    </w:p>
    <w:p w14:paraId="147C40F0" w14:textId="77777777" w:rsidR="00CF1A5A" w:rsidRPr="000E33B9" w:rsidRDefault="00CF1A5A" w:rsidP="00CF1A5A">
      <w:pPr>
        <w:jc w:val="center"/>
      </w:pPr>
      <w:r w:rsidRPr="000E33B9">
        <w:rPr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</w:pPr>
      <w:r w:rsidRPr="009E1016"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9E1016">
        <w:rPr>
          <w:rFonts w:ascii="Times New Roman" w:hAnsi="Times New Roman"/>
          <w:color w:val="000000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9E1016">
        <w:rPr>
          <w:rFonts w:ascii="Times New Roman" w:hAnsi="Times New Roman"/>
          <w:color w:val="000000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9E1016">
        <w:rPr>
          <w:rFonts w:ascii="Times New Roman" w:hAnsi="Times New Roman"/>
          <w:color w:val="000000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jc w:val="both"/>
        <w:rPr>
          <w:color w:val="000000"/>
        </w:rPr>
      </w:pPr>
    </w:p>
    <w:p w14:paraId="75D3DB2D" w14:textId="77777777" w:rsidR="00875903" w:rsidRDefault="00875903">
      <w:pPr>
        <w:rPr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78E4141" w14:textId="73BF1A14" w:rsidR="002D4804" w:rsidRDefault="002D4804">
      <w:pPr>
        <w:spacing w:after="200" w:line="276" w:lineRule="auto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br w:type="page"/>
      </w:r>
    </w:p>
    <w:p w14:paraId="055879DD" w14:textId="77777777" w:rsidR="009E1016" w:rsidRDefault="009E1016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/>
        </w:rPr>
      </w:pPr>
      <w:r w:rsidRPr="009E1016">
        <w:rPr>
          <w:b/>
          <w:color w:val="000000" w:themeColor="text1"/>
        </w:rPr>
        <w:t>1</w:t>
      </w:r>
      <w:r w:rsidR="006B10C2" w:rsidRPr="009E1016">
        <w:rPr>
          <w:b/>
          <w:color w:val="000000" w:themeColor="text1"/>
        </w:rPr>
        <w:t>.</w:t>
      </w:r>
      <w:r w:rsidR="002C5147" w:rsidRPr="009E1016">
        <w:rPr>
          <w:b/>
          <w:color w:val="000000" w:themeColor="text1"/>
        </w:rPr>
        <w:t xml:space="preserve"> Пояснительная записка</w:t>
      </w:r>
    </w:p>
    <w:p w14:paraId="320EC502" w14:textId="27D55238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94658ED" w14:textId="77777777" w:rsidR="004A53EB" w:rsidRPr="00B700B2" w:rsidRDefault="004A53EB" w:rsidP="004A53EB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Формы промежуточной аттестации: </w:t>
      </w:r>
    </w:p>
    <w:p w14:paraId="6ACE25D5" w14:textId="7276BDCD" w:rsidR="004A53EB" w:rsidRPr="00B700B2" w:rsidRDefault="004A53EB" w:rsidP="004A53EB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очная форма обучения – </w:t>
      </w:r>
      <w:r>
        <w:rPr>
          <w:iCs/>
        </w:rPr>
        <w:t>зачёт</w:t>
      </w:r>
      <w:r w:rsidRPr="00B700B2">
        <w:rPr>
          <w:iCs/>
        </w:rPr>
        <w:t xml:space="preserve"> (</w:t>
      </w:r>
      <w:r>
        <w:rPr>
          <w:iCs/>
        </w:rPr>
        <w:t>6</w:t>
      </w:r>
      <w:r w:rsidRPr="00B700B2">
        <w:rPr>
          <w:iCs/>
        </w:rPr>
        <w:t xml:space="preserve"> семестр);</w:t>
      </w:r>
    </w:p>
    <w:p w14:paraId="018E3CE4" w14:textId="7CB59E28" w:rsidR="004A53EB" w:rsidRPr="00B700B2" w:rsidRDefault="004A53EB" w:rsidP="004A53EB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заочная форма обучения – </w:t>
      </w:r>
      <w:r>
        <w:rPr>
          <w:iCs/>
        </w:rPr>
        <w:t xml:space="preserve">зачёт, </w:t>
      </w:r>
      <w:proofErr w:type="spellStart"/>
      <w:r>
        <w:rPr>
          <w:iCs/>
        </w:rPr>
        <w:t>КнР</w:t>
      </w:r>
      <w:proofErr w:type="spellEnd"/>
      <w:r w:rsidRPr="00B700B2">
        <w:rPr>
          <w:iCs/>
        </w:rPr>
        <w:t xml:space="preserve"> (4 курс)</w:t>
      </w:r>
      <w:r>
        <w:rPr>
          <w:iCs/>
        </w:rPr>
        <w:t>.</w:t>
      </w:r>
    </w:p>
    <w:p w14:paraId="0FA3095D" w14:textId="77777777" w:rsidR="00D90422" w:rsidRPr="009E1016" w:rsidRDefault="00D90422" w:rsidP="00AA4D86">
      <w:pPr>
        <w:ind w:firstLine="709"/>
        <w:jc w:val="center"/>
      </w:pPr>
      <w:r w:rsidRPr="009E1016"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ind w:firstLine="709"/>
        <w:jc w:val="both"/>
        <w:rPr>
          <w:color w:val="00B050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475A">
              <w:rPr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475A">
              <w:rPr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44BB2" w:rsidRPr="009B4FAE" w14:paraId="08CC9A13" w14:textId="77777777" w:rsidTr="005F36D3">
        <w:trPr>
          <w:trHeight w:val="3158"/>
        </w:trPr>
        <w:tc>
          <w:tcPr>
            <w:tcW w:w="5467" w:type="dxa"/>
            <w:vAlign w:val="center"/>
          </w:tcPr>
          <w:p w14:paraId="42D137E9" w14:textId="657E9C84" w:rsidR="00444BB2" w:rsidRPr="006A48A6" w:rsidRDefault="00444BB2" w:rsidP="00355027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ПК-5</w:t>
            </w:r>
            <w:r w:rsidR="009B51DD">
              <w:rPr>
                <w:iCs/>
              </w:rPr>
              <w:t xml:space="preserve"> </w:t>
            </w:r>
            <w:r w:rsidR="009B51DD" w:rsidRPr="009B51DD">
              <w:rPr>
                <w:iCs/>
              </w:rPr>
              <w:t>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  <w:r w:rsidR="009B51DD">
              <w:rPr>
                <w:iCs/>
              </w:rPr>
              <w:t xml:space="preserve"> </w:t>
            </w:r>
          </w:p>
        </w:tc>
        <w:tc>
          <w:tcPr>
            <w:tcW w:w="4904" w:type="dxa"/>
          </w:tcPr>
          <w:p w14:paraId="4D04DE88" w14:textId="77777777" w:rsidR="00444BB2" w:rsidRDefault="00444BB2" w:rsidP="00355027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14:paraId="18861558" w14:textId="77777777" w:rsidR="00444BB2" w:rsidRDefault="00444BB2" w:rsidP="00355027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14:paraId="37E199DA" w14:textId="77777777" w:rsidR="00444BB2" w:rsidRDefault="00444BB2" w:rsidP="00355027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14:paraId="6F5AC88C" w14:textId="6AED97B3" w:rsidR="00444BB2" w:rsidRPr="006A48A6" w:rsidRDefault="00444BB2" w:rsidP="00355027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 xml:space="preserve">ПК-5.3. </w:t>
            </w:r>
            <w:r w:rsidRPr="00444BB2">
              <w:rPr>
                <w:iCs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</w:tr>
    </w:tbl>
    <w:p w14:paraId="3033B542" w14:textId="77777777" w:rsidR="009E1016" w:rsidRDefault="009E1016" w:rsidP="006A48A6">
      <w:pPr>
        <w:rPr>
          <w:sz w:val="28"/>
          <w:szCs w:val="28"/>
        </w:rPr>
      </w:pPr>
    </w:p>
    <w:p w14:paraId="4ABD6903" w14:textId="77777777" w:rsidR="00AA4D86" w:rsidRPr="009E1016" w:rsidRDefault="00AA4D86" w:rsidP="00AA4D86">
      <w:pPr>
        <w:ind w:firstLine="709"/>
        <w:jc w:val="center"/>
      </w:pPr>
      <w:r w:rsidRPr="009E1016">
        <w:t xml:space="preserve">Результаты обучения по дисциплине, соотнесенные с планируемыми </w:t>
      </w:r>
    </w:p>
    <w:p w14:paraId="5F726F3B" w14:textId="61A073E7" w:rsidR="00AA4D86" w:rsidRDefault="00AA4D86" w:rsidP="00AA4D86">
      <w:pPr>
        <w:ind w:firstLine="709"/>
        <w:jc w:val="center"/>
      </w:pPr>
      <w:r w:rsidRPr="009E1016">
        <w:t>результатами освоения образовательной программы</w:t>
      </w:r>
    </w:p>
    <w:p w14:paraId="638B4413" w14:textId="70BF80F7" w:rsidR="00560D7F" w:rsidRDefault="00560D7F" w:rsidP="00AA4D86">
      <w:pPr>
        <w:ind w:firstLine="709"/>
        <w:jc w:val="center"/>
      </w:pPr>
    </w:p>
    <w:p w14:paraId="7DC36B6E" w14:textId="3CBE79A7" w:rsidR="00560D7F" w:rsidRDefault="00560D7F" w:rsidP="00560D7F">
      <w:pPr>
        <w:ind w:firstLine="709"/>
        <w:jc w:val="both"/>
      </w:pPr>
      <w:r>
        <w:t>знает</w:t>
      </w:r>
    </w:p>
    <w:p w14:paraId="724DDFB2" w14:textId="308B9C50" w:rsidR="00560D7F" w:rsidRDefault="00560D7F" w:rsidP="00560D7F">
      <w:pPr>
        <w:ind w:firstLine="709"/>
        <w:jc w:val="both"/>
      </w:pPr>
      <w:r>
        <w:rPr>
          <w:color w:val="000000"/>
          <w:sz w:val="19"/>
          <w:szCs w:val="19"/>
        </w:rPr>
        <w:t>М</w:t>
      </w:r>
      <w:r w:rsidRPr="008D214B">
        <w:rPr>
          <w:color w:val="000000"/>
          <w:sz w:val="19"/>
          <w:szCs w:val="19"/>
        </w:rPr>
        <w:t>одели обеспечения качества в локомотивном хозяйстве; требования к системам качества; международные стандарты управления качеством; нормативные документы ОАО "РЖД" по обеспечению качества продукции (услуг) в локомотивном хозяйстве;</w:t>
      </w:r>
    </w:p>
    <w:p w14:paraId="26912211" w14:textId="49EED2E8" w:rsidR="00560D7F" w:rsidRDefault="00560D7F" w:rsidP="00560D7F">
      <w:pPr>
        <w:ind w:firstLine="709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М</w:t>
      </w:r>
      <w:r w:rsidRPr="008D214B">
        <w:rPr>
          <w:color w:val="000000"/>
          <w:sz w:val="19"/>
          <w:szCs w:val="19"/>
        </w:rPr>
        <w:t>етоды измерения и оценки показателей качества при эксплуатации и обслуживании автономных локомотивов; организацию сертификации систем менеджмента качества в локомотивном хозяйстве.</w:t>
      </w:r>
    </w:p>
    <w:p w14:paraId="6A1DDE9A" w14:textId="7161F3A3" w:rsidR="00560D7F" w:rsidRDefault="00560D7F" w:rsidP="00560D7F">
      <w:pPr>
        <w:ind w:firstLine="709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Умеет</w:t>
      </w:r>
    </w:p>
    <w:p w14:paraId="12C1DF97" w14:textId="66723474" w:rsidR="00560D7F" w:rsidRDefault="00560D7F" w:rsidP="00560D7F">
      <w:pPr>
        <w:ind w:firstLine="709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Р</w:t>
      </w:r>
      <w:r w:rsidRPr="008D214B">
        <w:rPr>
          <w:color w:val="000000"/>
          <w:sz w:val="19"/>
          <w:szCs w:val="19"/>
        </w:rPr>
        <w:t>азрабатывать требования к обеспечению безотказности, готовности и безопасности автономных локомотивов</w:t>
      </w:r>
    </w:p>
    <w:p w14:paraId="46533183" w14:textId="7B56C25C" w:rsidR="00560D7F" w:rsidRDefault="00560D7F" w:rsidP="00560D7F">
      <w:pPr>
        <w:ind w:firstLine="709"/>
        <w:jc w:val="both"/>
        <w:rPr>
          <w:color w:val="000000"/>
          <w:sz w:val="19"/>
          <w:szCs w:val="19"/>
        </w:rPr>
      </w:pPr>
      <w:r w:rsidRPr="008D214B">
        <w:rPr>
          <w:color w:val="000000"/>
          <w:sz w:val="19"/>
          <w:szCs w:val="19"/>
        </w:rPr>
        <w:t>оценивать стоимость жизненного цикла</w:t>
      </w:r>
      <w:r>
        <w:rPr>
          <w:color w:val="000000"/>
          <w:sz w:val="19"/>
          <w:szCs w:val="19"/>
        </w:rPr>
        <w:t xml:space="preserve"> локомотивов</w:t>
      </w:r>
      <w:r w:rsidRPr="008D214B">
        <w:rPr>
          <w:color w:val="000000"/>
          <w:sz w:val="19"/>
          <w:szCs w:val="19"/>
        </w:rPr>
        <w:t>.</w:t>
      </w:r>
    </w:p>
    <w:p w14:paraId="4A6B42F3" w14:textId="7ECAB0A9" w:rsidR="00560D7F" w:rsidRDefault="00560D7F" w:rsidP="00560D7F">
      <w:pPr>
        <w:ind w:firstLine="709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Владеет</w:t>
      </w:r>
    </w:p>
    <w:p w14:paraId="40E82E18" w14:textId="0E1A0CED" w:rsidR="00560D7F" w:rsidRDefault="00560D7F" w:rsidP="00560D7F">
      <w:pPr>
        <w:ind w:firstLine="709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Новыми принципами управления безотказностью и готовностью локомотивов</w:t>
      </w:r>
    </w:p>
    <w:p w14:paraId="186E9D3E" w14:textId="66930F64" w:rsidR="00560D7F" w:rsidRDefault="00560D7F" w:rsidP="00560D7F">
      <w:pPr>
        <w:ind w:firstLine="709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Н</w:t>
      </w:r>
      <w:r w:rsidRPr="008D214B">
        <w:rPr>
          <w:color w:val="000000"/>
          <w:sz w:val="19"/>
          <w:szCs w:val="19"/>
        </w:rPr>
        <w:t>овыми принципами управления качеством автономных локомотивов на всех этапах их жизненного цикла</w:t>
      </w:r>
    </w:p>
    <w:p w14:paraId="59B04642" w14:textId="77777777" w:rsidR="00560D7F" w:rsidRDefault="00560D7F" w:rsidP="00560D7F">
      <w:pPr>
        <w:ind w:firstLine="709"/>
        <w:jc w:val="both"/>
        <w:rPr>
          <w:color w:val="000000"/>
          <w:sz w:val="19"/>
          <w:szCs w:val="19"/>
        </w:rPr>
      </w:pPr>
    </w:p>
    <w:p w14:paraId="73A663C6" w14:textId="77777777" w:rsidR="00560D7F" w:rsidRPr="009E1016" w:rsidRDefault="00560D7F" w:rsidP="00560D7F">
      <w:pPr>
        <w:ind w:firstLine="709"/>
        <w:jc w:val="both"/>
      </w:pPr>
    </w:p>
    <w:p w14:paraId="6977D2AD" w14:textId="58C68920" w:rsidR="00AF1A69" w:rsidRPr="0017307B" w:rsidRDefault="00AF1A69" w:rsidP="007419C7">
      <w:pPr>
        <w:ind w:firstLine="709"/>
        <w:jc w:val="both"/>
        <w:rPr>
          <w:color w:val="00B050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044C82EE" w14:textId="77777777" w:rsidTr="00C91FF6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sz w:val="20"/>
                <w:szCs w:val="20"/>
              </w:rPr>
            </w:pPr>
            <w:bookmarkStart w:id="1" w:name="_Hlk64358580"/>
            <w:r>
              <w:rPr>
                <w:sz w:val="20"/>
                <w:szCs w:val="20"/>
              </w:rPr>
              <w:t>Код и наименование и</w:t>
            </w:r>
            <w:r w:rsidR="00AF1A69" w:rsidRPr="009B4FAE">
              <w:rPr>
                <w:sz w:val="20"/>
                <w:szCs w:val="20"/>
              </w:rPr>
              <w:t>ндикатор</w:t>
            </w:r>
            <w:r>
              <w:rPr>
                <w:sz w:val="20"/>
                <w:szCs w:val="20"/>
              </w:rPr>
              <w:t>а</w:t>
            </w:r>
            <w:r w:rsidR="00AF1A69" w:rsidRPr="009B4FAE">
              <w:rPr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AF1A69" w:rsidRPr="009B4FAE">
              <w:rPr>
                <w:sz w:val="20"/>
                <w:szCs w:val="20"/>
              </w:rPr>
              <w:t xml:space="preserve">езультаты обучения </w:t>
            </w:r>
            <w:r>
              <w:rPr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О</w:t>
            </w:r>
            <w:r w:rsidR="00AF1A69" w:rsidRPr="009B4FAE">
              <w:rPr>
                <w:sz w:val="20"/>
                <w:szCs w:val="20"/>
              </w:rPr>
              <w:t>ценочны</w:t>
            </w:r>
            <w:r w:rsidRPr="009B4FAE">
              <w:rPr>
                <w:sz w:val="20"/>
                <w:szCs w:val="20"/>
              </w:rPr>
              <w:t>е</w:t>
            </w:r>
            <w:r w:rsidR="00AF1A69" w:rsidRPr="009B4FAE">
              <w:rPr>
                <w:sz w:val="20"/>
                <w:szCs w:val="20"/>
              </w:rPr>
              <w:t xml:space="preserve"> материал</w:t>
            </w:r>
            <w:r w:rsidRPr="009B4FAE">
              <w:rPr>
                <w:sz w:val="20"/>
                <w:szCs w:val="20"/>
              </w:rPr>
              <w:t>ы</w:t>
            </w:r>
          </w:p>
        </w:tc>
      </w:tr>
      <w:tr w:rsidR="00F177C3" w:rsidRPr="009B4FAE" w14:paraId="75755D7B" w14:textId="77777777" w:rsidTr="00C91FF6">
        <w:tc>
          <w:tcPr>
            <w:tcW w:w="3669" w:type="dxa"/>
            <w:vMerge w:val="restart"/>
          </w:tcPr>
          <w:p w14:paraId="0647A6C7" w14:textId="3448B780" w:rsidR="00F177C3" w:rsidRPr="00B24C1F" w:rsidRDefault="00F177C3" w:rsidP="009C40B5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Cs/>
              </w:rPr>
              <w:t xml:space="preserve">ПК-5.3. </w:t>
            </w:r>
            <w:r w:rsidRPr="00444BB2">
              <w:rPr>
                <w:iCs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4794" w:type="dxa"/>
          </w:tcPr>
          <w:p w14:paraId="05D5CA42" w14:textId="3739B234" w:rsidR="00F177C3" w:rsidRPr="00C91FF6" w:rsidRDefault="00F177C3" w:rsidP="009C40B5">
            <w:pPr>
              <w:jc w:val="both"/>
              <w:rPr>
                <w:iCs/>
                <w:sz w:val="20"/>
                <w:szCs w:val="20"/>
              </w:rPr>
            </w:pPr>
            <w:r w:rsidRPr="002103AC">
              <w:rPr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>М</w:t>
            </w:r>
            <w:r w:rsidRPr="008D214B">
              <w:rPr>
                <w:color w:val="000000"/>
                <w:sz w:val="19"/>
                <w:szCs w:val="19"/>
              </w:rPr>
              <w:t>одели обеспечения качества в локомотивном хозяйстве; требования к системам качества; международные стандарты управления качеством; нормативные документы ОАО "РЖД" по обеспечению качества продукции (услуг) в локомотивном хозяйстве;</w:t>
            </w:r>
          </w:p>
        </w:tc>
        <w:tc>
          <w:tcPr>
            <w:tcW w:w="1908" w:type="dxa"/>
          </w:tcPr>
          <w:p w14:paraId="6AE0CEEA" w14:textId="79787B8A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Вопросы</w:t>
            </w:r>
            <w:r>
              <w:rPr>
                <w:sz w:val="20"/>
                <w:szCs w:val="20"/>
              </w:rPr>
              <w:t xml:space="preserve"> (1 – 10)</w:t>
            </w:r>
          </w:p>
          <w:p w14:paraId="254F7CD9" w14:textId="77777777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</w:p>
        </w:tc>
      </w:tr>
      <w:tr w:rsidR="00F177C3" w:rsidRPr="009B4FAE" w14:paraId="4298A71C" w14:textId="77777777" w:rsidTr="00C91FF6">
        <w:tc>
          <w:tcPr>
            <w:tcW w:w="3669" w:type="dxa"/>
            <w:vMerge/>
          </w:tcPr>
          <w:p w14:paraId="329030EB" w14:textId="77777777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60B17D50" w14:textId="284A6CF1" w:rsidR="00F177C3" w:rsidRPr="00C91FF6" w:rsidRDefault="00F177C3" w:rsidP="009C40B5">
            <w:pPr>
              <w:jc w:val="both"/>
              <w:rPr>
                <w:iCs/>
                <w:sz w:val="20"/>
                <w:szCs w:val="20"/>
              </w:rPr>
            </w:pPr>
            <w:r w:rsidRPr="00C91FF6">
              <w:rPr>
                <w:iCs/>
                <w:sz w:val="20"/>
                <w:szCs w:val="20"/>
              </w:rPr>
              <w:t>Обучающийся умеет</w:t>
            </w:r>
            <w:proofErr w:type="gramStart"/>
            <w:r w:rsidRPr="00C91FF6">
              <w:rPr>
                <w:iCs/>
                <w:sz w:val="20"/>
                <w:szCs w:val="20"/>
              </w:rPr>
              <w:t xml:space="preserve">: </w:t>
            </w:r>
            <w:r>
              <w:rPr>
                <w:color w:val="000000"/>
                <w:sz w:val="19"/>
                <w:szCs w:val="19"/>
              </w:rPr>
              <w:t>Р</w:t>
            </w:r>
            <w:r w:rsidRPr="008D214B">
              <w:rPr>
                <w:color w:val="000000"/>
                <w:sz w:val="19"/>
                <w:szCs w:val="19"/>
              </w:rPr>
              <w:t>азрабатывать</w:t>
            </w:r>
            <w:proofErr w:type="gramEnd"/>
            <w:r w:rsidRPr="008D214B">
              <w:rPr>
                <w:color w:val="000000"/>
                <w:sz w:val="19"/>
                <w:szCs w:val="19"/>
              </w:rPr>
              <w:t xml:space="preserve"> требования к обеспечению безотказности, готовности и безопасности автономных локомотивов</w:t>
            </w:r>
          </w:p>
        </w:tc>
        <w:tc>
          <w:tcPr>
            <w:tcW w:w="1908" w:type="dxa"/>
          </w:tcPr>
          <w:p w14:paraId="14214D04" w14:textId="13646FB8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Задани</w:t>
            </w:r>
            <w:r>
              <w:rPr>
                <w:sz w:val="20"/>
                <w:szCs w:val="20"/>
              </w:rPr>
              <w:t>я (1-3)</w:t>
            </w:r>
          </w:p>
          <w:p w14:paraId="5C945BF5" w14:textId="77777777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</w:p>
        </w:tc>
      </w:tr>
      <w:tr w:rsidR="00F177C3" w:rsidRPr="009B4FAE" w14:paraId="6226BDD4" w14:textId="77777777" w:rsidTr="00C91FF6">
        <w:tc>
          <w:tcPr>
            <w:tcW w:w="3669" w:type="dxa"/>
            <w:vMerge/>
          </w:tcPr>
          <w:p w14:paraId="754FC698" w14:textId="77777777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1082A4DD" w14:textId="377DB223" w:rsidR="00F177C3" w:rsidRPr="00C91FF6" w:rsidRDefault="00F177C3" w:rsidP="009C40B5">
            <w:pPr>
              <w:jc w:val="both"/>
              <w:rPr>
                <w:iCs/>
                <w:sz w:val="20"/>
                <w:szCs w:val="20"/>
              </w:rPr>
            </w:pPr>
            <w:r w:rsidRPr="002103AC">
              <w:rPr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bCs/>
                <w:iCs/>
                <w:sz w:val="20"/>
                <w:szCs w:val="20"/>
              </w:rPr>
              <w:t>владеет:</w:t>
            </w:r>
            <w:r>
              <w:rPr>
                <w:color w:val="000000"/>
                <w:sz w:val="19"/>
                <w:szCs w:val="19"/>
              </w:rPr>
              <w:t xml:space="preserve"> Новыми принципами управления безотказностью и готовностью локомотивов</w:t>
            </w:r>
          </w:p>
        </w:tc>
        <w:tc>
          <w:tcPr>
            <w:tcW w:w="1908" w:type="dxa"/>
          </w:tcPr>
          <w:p w14:paraId="7EFB7EA2" w14:textId="654BD5AD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Задани</w:t>
            </w:r>
            <w:r>
              <w:rPr>
                <w:sz w:val="20"/>
                <w:szCs w:val="20"/>
              </w:rPr>
              <w:t>я (1-5).</w:t>
            </w:r>
          </w:p>
          <w:p w14:paraId="11361094" w14:textId="77777777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</w:p>
        </w:tc>
      </w:tr>
      <w:tr w:rsidR="00F177C3" w:rsidRPr="009B4FAE" w14:paraId="3E18CF54" w14:textId="77777777" w:rsidTr="00C91FF6">
        <w:tc>
          <w:tcPr>
            <w:tcW w:w="3669" w:type="dxa"/>
            <w:vMerge/>
          </w:tcPr>
          <w:p w14:paraId="550D7AF2" w14:textId="6BEB0866" w:rsidR="00F177C3" w:rsidRPr="00A3770A" w:rsidRDefault="00F177C3" w:rsidP="009C40B5">
            <w:pPr>
              <w:jc w:val="both"/>
            </w:pPr>
          </w:p>
        </w:tc>
        <w:tc>
          <w:tcPr>
            <w:tcW w:w="4794" w:type="dxa"/>
          </w:tcPr>
          <w:p w14:paraId="013283B0" w14:textId="6753E246" w:rsidR="00F177C3" w:rsidRPr="00C91FF6" w:rsidRDefault="00F177C3" w:rsidP="009C40B5">
            <w:pPr>
              <w:jc w:val="both"/>
              <w:rPr>
                <w:iCs/>
                <w:sz w:val="20"/>
                <w:szCs w:val="20"/>
              </w:rPr>
            </w:pPr>
            <w:r w:rsidRPr="002103AC">
              <w:rPr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>М</w:t>
            </w:r>
            <w:r w:rsidRPr="008D214B">
              <w:rPr>
                <w:color w:val="000000"/>
                <w:sz w:val="19"/>
                <w:szCs w:val="19"/>
              </w:rPr>
              <w:t xml:space="preserve">етоды измерения и оценки показателей качества при эксплуатации и обслуживании автономных локомотивов; организацию сертификации </w:t>
            </w:r>
            <w:r w:rsidRPr="008D214B">
              <w:rPr>
                <w:color w:val="000000"/>
                <w:sz w:val="19"/>
                <w:szCs w:val="19"/>
              </w:rPr>
              <w:lastRenderedPageBreak/>
              <w:t>систем менеджмента качества в локомотивном хозяйстве.</w:t>
            </w:r>
          </w:p>
        </w:tc>
        <w:tc>
          <w:tcPr>
            <w:tcW w:w="1908" w:type="dxa"/>
          </w:tcPr>
          <w:p w14:paraId="0A6F98BF" w14:textId="23246E1F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lastRenderedPageBreak/>
              <w:t>Вопросы</w:t>
            </w:r>
            <w:r>
              <w:rPr>
                <w:sz w:val="20"/>
                <w:szCs w:val="20"/>
              </w:rPr>
              <w:t xml:space="preserve"> (11 – 20)</w:t>
            </w:r>
          </w:p>
          <w:p w14:paraId="09F2AE63" w14:textId="77777777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</w:p>
        </w:tc>
      </w:tr>
      <w:tr w:rsidR="00F177C3" w:rsidRPr="009B4FAE" w14:paraId="38450AA2" w14:textId="77777777" w:rsidTr="00C91FF6">
        <w:tc>
          <w:tcPr>
            <w:tcW w:w="3669" w:type="dxa"/>
            <w:vMerge/>
          </w:tcPr>
          <w:p w14:paraId="06804D5D" w14:textId="77777777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03248FD4" w14:textId="4A42332A" w:rsidR="00F177C3" w:rsidRPr="00A3770A" w:rsidRDefault="00F177C3" w:rsidP="009C40B5">
            <w:pPr>
              <w:jc w:val="both"/>
              <w:rPr>
                <w:iCs/>
                <w:sz w:val="20"/>
                <w:szCs w:val="20"/>
              </w:rPr>
            </w:pPr>
            <w:r w:rsidRPr="00C91FF6">
              <w:rPr>
                <w:iCs/>
                <w:sz w:val="20"/>
                <w:szCs w:val="20"/>
              </w:rPr>
              <w:t xml:space="preserve">Обучающийся умеет: </w:t>
            </w:r>
            <w:r w:rsidRPr="008D214B">
              <w:rPr>
                <w:color w:val="000000"/>
                <w:sz w:val="19"/>
                <w:szCs w:val="19"/>
              </w:rPr>
              <w:t>оценивать стоимость жизненного цикла</w:t>
            </w:r>
            <w:r>
              <w:rPr>
                <w:color w:val="000000"/>
                <w:sz w:val="19"/>
                <w:szCs w:val="19"/>
              </w:rPr>
              <w:t xml:space="preserve"> локомотивов</w:t>
            </w:r>
            <w:r w:rsidRPr="008D214B">
              <w:rPr>
                <w:color w:val="000000"/>
                <w:sz w:val="19"/>
                <w:szCs w:val="19"/>
              </w:rPr>
              <w:t>.</w:t>
            </w:r>
          </w:p>
        </w:tc>
        <w:tc>
          <w:tcPr>
            <w:tcW w:w="1908" w:type="dxa"/>
          </w:tcPr>
          <w:p w14:paraId="162AC95E" w14:textId="5A76116F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Задани</w:t>
            </w:r>
            <w:r>
              <w:rPr>
                <w:sz w:val="20"/>
                <w:szCs w:val="20"/>
              </w:rPr>
              <w:t>я (1)</w:t>
            </w:r>
          </w:p>
          <w:p w14:paraId="2CAE5D7B" w14:textId="77777777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</w:p>
        </w:tc>
      </w:tr>
      <w:tr w:rsidR="00F177C3" w:rsidRPr="009B4FAE" w14:paraId="214621C4" w14:textId="77777777" w:rsidTr="00C91FF6">
        <w:tc>
          <w:tcPr>
            <w:tcW w:w="3669" w:type="dxa"/>
            <w:vMerge/>
          </w:tcPr>
          <w:p w14:paraId="713B4F65" w14:textId="77777777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0B61D0F4" w14:textId="6C27C15A" w:rsidR="00F177C3" w:rsidRPr="00A3770A" w:rsidRDefault="00F177C3" w:rsidP="009C40B5">
            <w:pPr>
              <w:jc w:val="both"/>
              <w:rPr>
                <w:iCs/>
                <w:sz w:val="20"/>
                <w:szCs w:val="20"/>
              </w:rPr>
            </w:pPr>
            <w:r w:rsidRPr="002103AC">
              <w:rPr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bCs/>
                <w:iCs/>
                <w:sz w:val="20"/>
                <w:szCs w:val="20"/>
              </w:rPr>
              <w:t>владеет:</w:t>
            </w:r>
            <w:r>
              <w:rPr>
                <w:color w:val="000000"/>
                <w:sz w:val="19"/>
                <w:szCs w:val="19"/>
              </w:rPr>
              <w:t xml:space="preserve"> Н</w:t>
            </w:r>
            <w:r w:rsidRPr="008D214B">
              <w:rPr>
                <w:color w:val="000000"/>
                <w:sz w:val="19"/>
                <w:szCs w:val="19"/>
              </w:rPr>
              <w:t>овыми принципами управления качеством автономных локомотивов на всех этапах их жизненного цикла</w:t>
            </w:r>
          </w:p>
        </w:tc>
        <w:tc>
          <w:tcPr>
            <w:tcW w:w="1908" w:type="dxa"/>
          </w:tcPr>
          <w:p w14:paraId="027BDF43" w14:textId="05D4B2F5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Задани</w:t>
            </w:r>
            <w:r>
              <w:rPr>
                <w:sz w:val="20"/>
                <w:szCs w:val="20"/>
              </w:rPr>
              <w:t>я</w:t>
            </w:r>
            <w:r w:rsidRPr="009B4FA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(1-3)</w:t>
            </w:r>
          </w:p>
          <w:p w14:paraId="4299CC79" w14:textId="77777777" w:rsidR="00F177C3" w:rsidRPr="009B4FAE" w:rsidRDefault="00F177C3" w:rsidP="009C40B5">
            <w:pPr>
              <w:jc w:val="both"/>
              <w:rPr>
                <w:sz w:val="20"/>
                <w:szCs w:val="20"/>
              </w:rPr>
            </w:pPr>
          </w:p>
        </w:tc>
      </w:tr>
      <w:bookmarkEnd w:id="1"/>
    </w:tbl>
    <w:p w14:paraId="1228A8CA" w14:textId="77777777" w:rsidR="002C5147" w:rsidRDefault="002C5147" w:rsidP="00F545A4">
      <w:pPr>
        <w:ind w:firstLine="709"/>
        <w:jc w:val="both"/>
      </w:pPr>
    </w:p>
    <w:p w14:paraId="7B9D1A52" w14:textId="77777777" w:rsidR="00C91FF6" w:rsidRPr="007419C7" w:rsidRDefault="00C91FF6" w:rsidP="00A3770A">
      <w:pPr>
        <w:jc w:val="both"/>
      </w:pPr>
    </w:p>
    <w:bookmarkEnd w:id="0"/>
    <w:p w14:paraId="4EB79ACE" w14:textId="77777777" w:rsidR="00EB53E1" w:rsidRPr="007419C7" w:rsidRDefault="00EB53E1" w:rsidP="00EB53E1">
      <w:pPr>
        <w:ind w:firstLine="709"/>
        <w:jc w:val="both"/>
      </w:pPr>
      <w:r w:rsidRPr="007419C7">
        <w:t xml:space="preserve">Промежуточная аттестация (зачет) </w:t>
      </w:r>
      <w:r w:rsidR="0035020D" w:rsidRPr="007419C7">
        <w:t>проводится в одной из следующих форм</w:t>
      </w:r>
      <w:r w:rsidRPr="007419C7">
        <w:t xml:space="preserve">: </w:t>
      </w:r>
    </w:p>
    <w:p w14:paraId="74BAB935" w14:textId="77777777" w:rsidR="00EB53E1" w:rsidRPr="007419C7" w:rsidRDefault="00EB53E1" w:rsidP="00EB53E1">
      <w:pPr>
        <w:ind w:firstLine="709"/>
        <w:jc w:val="both"/>
      </w:pPr>
      <w:r w:rsidRPr="007419C7">
        <w:t>1) собеседование;</w:t>
      </w:r>
    </w:p>
    <w:p w14:paraId="3A60276E" w14:textId="58BC3574" w:rsidR="00EB53E1" w:rsidRDefault="00EB53E1" w:rsidP="00EB53E1">
      <w:pPr>
        <w:ind w:firstLine="709"/>
        <w:jc w:val="both"/>
      </w:pPr>
      <w:r w:rsidRPr="007419C7">
        <w:t xml:space="preserve">2) выполнение </w:t>
      </w:r>
      <w:r w:rsidR="00C91FF6">
        <w:t xml:space="preserve">и/или размещение </w:t>
      </w:r>
      <w:r w:rsidRPr="007419C7">
        <w:t xml:space="preserve">заданий в ЭИОС </w:t>
      </w:r>
      <w:r w:rsidR="008E31B8">
        <w:t>университета</w:t>
      </w:r>
      <w:r w:rsidRPr="007419C7">
        <w:t>.</w:t>
      </w:r>
    </w:p>
    <w:p w14:paraId="0D455484" w14:textId="77777777" w:rsidR="00C91FF6" w:rsidRPr="007419C7" w:rsidRDefault="00C91FF6" w:rsidP="00EB53E1">
      <w:pPr>
        <w:ind w:firstLine="709"/>
        <w:jc w:val="both"/>
      </w:pPr>
    </w:p>
    <w:p w14:paraId="67DDCCC6" w14:textId="19810481" w:rsidR="00C91FF6" w:rsidRPr="007419C7" w:rsidRDefault="00C91FF6" w:rsidP="00C91FF6">
      <w:pPr>
        <w:ind w:firstLine="709"/>
        <w:jc w:val="both"/>
      </w:pPr>
      <w:r w:rsidRPr="007419C7">
        <w:t>Промежуточная аттестация (</w:t>
      </w:r>
      <w:proofErr w:type="spellStart"/>
      <w:r>
        <w:t>Кн.Р</w:t>
      </w:r>
      <w:proofErr w:type="spellEnd"/>
      <w:r>
        <w:t>/РГР</w:t>
      </w:r>
      <w:r w:rsidRPr="007419C7">
        <w:t xml:space="preserve">) проводится в одной из следующих форм: </w:t>
      </w:r>
    </w:p>
    <w:p w14:paraId="4305B267" w14:textId="5AD91CDA" w:rsidR="00C91FF6" w:rsidRPr="007419C7" w:rsidRDefault="00C91FF6" w:rsidP="00C91FF6">
      <w:pPr>
        <w:ind w:firstLine="709"/>
        <w:jc w:val="both"/>
      </w:pPr>
      <w:r w:rsidRPr="007419C7">
        <w:t xml:space="preserve">1) </w:t>
      </w:r>
      <w:r>
        <w:t xml:space="preserve">выполнение и защита </w:t>
      </w:r>
      <w:proofErr w:type="spellStart"/>
      <w:r>
        <w:t>Кн.Р</w:t>
      </w:r>
      <w:proofErr w:type="spellEnd"/>
      <w:r>
        <w:t>/РГР</w:t>
      </w:r>
      <w:r w:rsidRPr="007419C7">
        <w:t>;</w:t>
      </w:r>
    </w:p>
    <w:p w14:paraId="3B958051" w14:textId="0B59183A" w:rsidR="008E61C5" w:rsidRPr="007419C7" w:rsidRDefault="00C91FF6" w:rsidP="008E31B8">
      <w:pPr>
        <w:ind w:firstLine="709"/>
        <w:jc w:val="both"/>
      </w:pPr>
      <w:r w:rsidRPr="007419C7">
        <w:t xml:space="preserve">2) </w:t>
      </w:r>
      <w:r>
        <w:t xml:space="preserve">выполнение и размещение </w:t>
      </w:r>
      <w:proofErr w:type="spellStart"/>
      <w:r>
        <w:t>Кн.Р</w:t>
      </w:r>
      <w:proofErr w:type="spellEnd"/>
      <w:r>
        <w:t>/РГР в</w:t>
      </w:r>
      <w:r w:rsidRPr="007419C7">
        <w:t xml:space="preserve"> ЭИОС </w:t>
      </w:r>
      <w:r w:rsidR="008E31B8">
        <w:t xml:space="preserve">университета </w:t>
      </w:r>
      <w:r>
        <w:t>с последующей защитой по средствам ресурсов ЭИОС</w:t>
      </w:r>
      <w:r w:rsidRPr="007419C7">
        <w:t>.</w:t>
      </w:r>
      <w:r w:rsidR="008E61C5" w:rsidRPr="007419C7">
        <w:br w:type="page"/>
      </w:r>
    </w:p>
    <w:p w14:paraId="71687685" w14:textId="77777777" w:rsidR="008E61C5" w:rsidRPr="009E1016" w:rsidRDefault="002429A4" w:rsidP="00560597">
      <w:pPr>
        <w:ind w:firstLine="709"/>
        <w:jc w:val="center"/>
        <w:rPr>
          <w:bCs/>
          <w:iCs/>
          <w:highlight w:val="yellow"/>
        </w:rPr>
      </w:pPr>
      <w:r w:rsidRPr="009E1016">
        <w:rPr>
          <w:b/>
          <w:bCs/>
          <w:iCs/>
        </w:rPr>
        <w:lastRenderedPageBreak/>
        <w:t>2.</w:t>
      </w:r>
      <w:r w:rsidRPr="009E1016">
        <w:rPr>
          <w:b/>
          <w:bCs/>
          <w:iCs/>
        </w:rPr>
        <w:tab/>
        <w:t>Типовые</w:t>
      </w:r>
      <w:r w:rsidR="00544B2D">
        <w:rPr>
          <w:rStyle w:val="ad"/>
          <w:b/>
          <w:bCs/>
          <w:iCs/>
        </w:rPr>
        <w:footnoteReference w:id="2"/>
      </w:r>
      <w:r w:rsidRPr="009E1016">
        <w:rPr>
          <w:b/>
          <w:bCs/>
          <w:iCs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b/>
          <w:bCs/>
          <w:iCs/>
        </w:rPr>
        <w:t xml:space="preserve">уровень сформированности </w:t>
      </w:r>
      <w:r w:rsidRPr="009E1016">
        <w:rPr>
          <w:b/>
          <w:bCs/>
          <w:iCs/>
        </w:rPr>
        <w:t>компетенци</w:t>
      </w:r>
      <w:r w:rsidR="00560597" w:rsidRPr="009E1016">
        <w:rPr>
          <w:b/>
          <w:bCs/>
          <w:iCs/>
        </w:rPr>
        <w:t>й</w:t>
      </w:r>
    </w:p>
    <w:p w14:paraId="4F97B703" w14:textId="77777777" w:rsidR="00183DAF" w:rsidRPr="009E1016" w:rsidRDefault="00183DAF" w:rsidP="0060281C">
      <w:pPr>
        <w:ind w:firstLine="709"/>
        <w:jc w:val="both"/>
        <w:rPr>
          <w:b/>
          <w:bCs/>
          <w:i/>
          <w:iCs/>
          <w:highlight w:val="yellow"/>
        </w:rPr>
      </w:pPr>
    </w:p>
    <w:p w14:paraId="0A54E11C" w14:textId="77777777" w:rsidR="00560597" w:rsidRPr="009E1016" w:rsidRDefault="009B4FAE" w:rsidP="00560597">
      <w:pPr>
        <w:ind w:firstLine="709"/>
        <w:jc w:val="center"/>
        <w:rPr>
          <w:b/>
          <w:bCs/>
          <w:iCs/>
        </w:rPr>
      </w:pPr>
      <w:r w:rsidRPr="009E1016">
        <w:rPr>
          <w:b/>
          <w:bCs/>
          <w:iCs/>
        </w:rPr>
        <w:t xml:space="preserve">2.1 </w:t>
      </w:r>
      <w:r w:rsidR="00E55110" w:rsidRPr="009E1016">
        <w:rPr>
          <w:b/>
          <w:bCs/>
          <w:iCs/>
        </w:rPr>
        <w:t>Типовые вопросы</w:t>
      </w:r>
      <w:r w:rsidRPr="009E1016">
        <w:rPr>
          <w:b/>
          <w:bCs/>
          <w:iCs/>
        </w:rPr>
        <w:t xml:space="preserve"> (тестовые задания)</w:t>
      </w:r>
      <w:r w:rsidR="005C143D" w:rsidRPr="009E1016">
        <w:rPr>
          <w:b/>
          <w:bCs/>
          <w:iCs/>
        </w:rPr>
        <w:t xml:space="preserve"> для </w:t>
      </w:r>
      <w:r w:rsidR="00DB4A30" w:rsidRPr="009E1016">
        <w:rPr>
          <w:b/>
          <w:bCs/>
          <w:iCs/>
        </w:rPr>
        <w:t>оценки</w:t>
      </w:r>
      <w:r w:rsidR="005C143D" w:rsidRPr="009E1016">
        <w:rPr>
          <w:b/>
          <w:bCs/>
          <w:iCs/>
        </w:rPr>
        <w:t xml:space="preserve"> </w:t>
      </w:r>
      <w:proofErr w:type="spellStart"/>
      <w:r w:rsidR="002103AC" w:rsidRPr="009E1016">
        <w:rPr>
          <w:b/>
          <w:bCs/>
          <w:iCs/>
        </w:rPr>
        <w:t>знаниевого</w:t>
      </w:r>
      <w:proofErr w:type="spellEnd"/>
      <w:r w:rsidR="002103AC" w:rsidRPr="009E1016">
        <w:rPr>
          <w:b/>
          <w:bCs/>
          <w:iCs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rPr>
          <w:bCs/>
          <w:iCs/>
        </w:rPr>
      </w:pPr>
    </w:p>
    <w:p w14:paraId="16FD3802" w14:textId="5C1900AE" w:rsidR="006459F1" w:rsidRPr="0017307B" w:rsidRDefault="00560597" w:rsidP="00560597">
      <w:pPr>
        <w:rPr>
          <w:b/>
          <w:bCs/>
          <w:iCs/>
          <w:color w:val="00B050"/>
        </w:rPr>
      </w:pPr>
      <w:r w:rsidRPr="009E1016">
        <w:rPr>
          <w:bCs/>
          <w:iCs/>
        </w:rPr>
        <w:t xml:space="preserve">Проверяемый </w:t>
      </w:r>
      <w:r w:rsidR="009E1016">
        <w:rPr>
          <w:bCs/>
          <w:iCs/>
        </w:rPr>
        <w:t xml:space="preserve">образовательный </w:t>
      </w:r>
      <w:r w:rsidRPr="009E1016">
        <w:rPr>
          <w:bCs/>
          <w:iCs/>
        </w:rPr>
        <w:t>результат</w:t>
      </w:r>
      <w:r w:rsidR="00FB6084" w:rsidRPr="001204A3">
        <w:rPr>
          <w:bCs/>
          <w:iCs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и наименование и</w:t>
            </w:r>
            <w:r w:rsidRPr="009B4FAE">
              <w:rPr>
                <w:sz w:val="20"/>
                <w:szCs w:val="20"/>
              </w:rPr>
              <w:t>ндикатор</w:t>
            </w:r>
            <w:r>
              <w:rPr>
                <w:sz w:val="20"/>
                <w:szCs w:val="20"/>
              </w:rPr>
              <w:t>а</w:t>
            </w:r>
            <w:r w:rsidRPr="009B4FAE">
              <w:rPr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7BBAD6CD" w:rsidR="00560597" w:rsidRPr="00B24C1F" w:rsidRDefault="00F177C3" w:rsidP="006459F1">
            <w:pPr>
              <w:jc w:val="both"/>
              <w:rPr>
                <w:color w:val="00B050"/>
                <w:sz w:val="20"/>
                <w:szCs w:val="20"/>
              </w:rPr>
            </w:pPr>
            <w:r>
              <w:rPr>
                <w:iCs/>
              </w:rPr>
              <w:t xml:space="preserve">ПК-5.3. </w:t>
            </w:r>
            <w:r w:rsidRPr="00444BB2">
              <w:rPr>
                <w:iCs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7579" w:type="dxa"/>
          </w:tcPr>
          <w:p w14:paraId="0C24EFD3" w14:textId="3E79450E" w:rsidR="00560597" w:rsidRPr="006459F1" w:rsidRDefault="00E6230B" w:rsidP="0093155C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>М</w:t>
            </w:r>
            <w:r w:rsidRPr="008D214B">
              <w:rPr>
                <w:color w:val="000000"/>
                <w:sz w:val="19"/>
                <w:szCs w:val="19"/>
              </w:rPr>
              <w:t>одели обеспечения качества в локомотивном хозяйстве; требования к системам качества; международные стандарты управления качеством; нормативные документы ОАО "РЖД" по обеспечению качества продукции (услуг) в локомотивном хозяйстве;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E415C1D" w14:textId="77777777" w:rsidR="002103AC" w:rsidRDefault="002103AC" w:rsidP="002103AC">
            <w:pPr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4CE5CAEE" w14:textId="77777777" w:rsidR="00E32543" w:rsidRPr="00D3726E" w:rsidRDefault="00E32543" w:rsidP="00E32543">
            <w:pPr>
              <w:shd w:val="clear" w:color="auto" w:fill="FFFFFF"/>
              <w:ind w:left="120" w:right="120"/>
              <w:jc w:val="both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>Вопрос 1</w:t>
            </w:r>
            <w:r w:rsidRPr="00D3726E">
              <w:rPr>
                <w:bCs/>
                <w:color w:val="000000" w:themeColor="text1"/>
                <w:sz w:val="20"/>
                <w:szCs w:val="20"/>
              </w:rPr>
              <w:t>.</w:t>
            </w:r>
            <w:r w:rsidRPr="00D3726E">
              <w:rPr>
                <w:color w:val="000000" w:themeColor="text1"/>
                <w:sz w:val="20"/>
                <w:szCs w:val="20"/>
              </w:rPr>
              <w:t> Принцип «Роль руководства» означает, что:</w:t>
            </w:r>
          </w:p>
          <w:p w14:paraId="26A6E4A7" w14:textId="77777777" w:rsidR="00E32543" w:rsidRPr="00D3726E" w:rsidRDefault="00E32543" w:rsidP="00E32543">
            <w:pPr>
              <w:numPr>
                <w:ilvl w:val="0"/>
                <w:numId w:val="31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D3726E">
              <w:rPr>
                <w:color w:val="000000" w:themeColor="text1"/>
                <w:sz w:val="20"/>
                <w:szCs w:val="20"/>
              </w:rPr>
              <w:t>на предприятии должно быть умелое руководство.</w:t>
            </w:r>
          </w:p>
          <w:p w14:paraId="6B9EAC7D" w14:textId="77777777" w:rsidR="00E32543" w:rsidRPr="00D3726E" w:rsidRDefault="00E32543" w:rsidP="00E32543">
            <w:pPr>
              <w:numPr>
                <w:ilvl w:val="0"/>
                <w:numId w:val="31"/>
              </w:numPr>
              <w:shd w:val="clear" w:color="auto" w:fill="FFFFFF"/>
              <w:rPr>
                <w:bCs/>
                <w:color w:val="000000" w:themeColor="text1"/>
                <w:sz w:val="20"/>
                <w:szCs w:val="20"/>
              </w:rPr>
            </w:pPr>
            <w:r w:rsidRPr="00D3726E">
              <w:rPr>
                <w:bCs/>
                <w:color w:val="000000" w:themeColor="text1"/>
                <w:sz w:val="20"/>
                <w:szCs w:val="20"/>
              </w:rPr>
              <w:t>Руководство должно обеспечивать вовлеченность персонала в достижение целей организации.</w:t>
            </w:r>
          </w:p>
          <w:p w14:paraId="414C1EBD" w14:textId="77777777" w:rsidR="00E32543" w:rsidRPr="00E32543" w:rsidRDefault="00E32543" w:rsidP="00E32543">
            <w:pPr>
              <w:numPr>
                <w:ilvl w:val="0"/>
                <w:numId w:val="31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D3726E">
              <w:rPr>
                <w:color w:val="000000" w:themeColor="text1"/>
                <w:sz w:val="20"/>
                <w:szCs w:val="20"/>
              </w:rPr>
              <w:t>Руководство должно обеспечивать эффективное стратегическое развитие организации.</w:t>
            </w:r>
          </w:p>
          <w:p w14:paraId="2043FEB8" w14:textId="77777777" w:rsidR="00E32543" w:rsidRPr="00D3726E" w:rsidRDefault="00E32543" w:rsidP="00E32543">
            <w:pPr>
              <w:shd w:val="clear" w:color="auto" w:fill="FFFFFF"/>
              <w:ind w:left="120" w:right="120"/>
              <w:jc w:val="both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 xml:space="preserve">Вопрос </w:t>
            </w:r>
            <w:proofErr w:type="gramStart"/>
            <w:r w:rsidRPr="00E32543">
              <w:rPr>
                <w:bCs/>
                <w:color w:val="000000" w:themeColor="text1"/>
                <w:sz w:val="20"/>
                <w:szCs w:val="20"/>
              </w:rPr>
              <w:t>2</w:t>
            </w:r>
            <w:r w:rsidRPr="00D3726E">
              <w:rPr>
                <w:bCs/>
                <w:color w:val="000000" w:themeColor="text1"/>
                <w:sz w:val="20"/>
                <w:szCs w:val="20"/>
              </w:rPr>
              <w:t>.</w:t>
            </w:r>
            <w:r w:rsidRPr="00D3726E">
              <w:rPr>
                <w:color w:val="000000" w:themeColor="text1"/>
                <w:sz w:val="20"/>
                <w:szCs w:val="20"/>
              </w:rPr>
              <w:t>Принцип</w:t>
            </w:r>
            <w:proofErr w:type="gramEnd"/>
            <w:r w:rsidRPr="00D3726E">
              <w:rPr>
                <w:color w:val="000000" w:themeColor="text1"/>
                <w:sz w:val="20"/>
                <w:szCs w:val="20"/>
              </w:rPr>
              <w:t xml:space="preserve"> «Постоянное улучшение» означает, что:</w:t>
            </w:r>
          </w:p>
          <w:p w14:paraId="6B8FAC50" w14:textId="77777777" w:rsidR="00E32543" w:rsidRPr="00D3726E" w:rsidRDefault="00E32543" w:rsidP="00E32543">
            <w:pPr>
              <w:numPr>
                <w:ilvl w:val="0"/>
                <w:numId w:val="32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D3726E">
              <w:rPr>
                <w:color w:val="000000" w:themeColor="text1"/>
                <w:sz w:val="20"/>
                <w:szCs w:val="20"/>
              </w:rPr>
              <w:t>необходимо постоянно совершенствовать средства производства предприятия</w:t>
            </w:r>
          </w:p>
          <w:p w14:paraId="01D2603E" w14:textId="77777777" w:rsidR="00E32543" w:rsidRPr="00D3726E" w:rsidRDefault="00E32543" w:rsidP="00E32543">
            <w:pPr>
              <w:numPr>
                <w:ilvl w:val="0"/>
                <w:numId w:val="32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D3726E">
              <w:rPr>
                <w:color w:val="000000" w:themeColor="text1"/>
                <w:sz w:val="20"/>
                <w:szCs w:val="20"/>
              </w:rPr>
              <w:t>необходимо постоянно улучшать сведения и знания, зафиксированные на носителях информации</w:t>
            </w:r>
          </w:p>
          <w:p w14:paraId="7EC2E2A4" w14:textId="77777777" w:rsidR="00E32543" w:rsidRPr="00D3726E" w:rsidRDefault="00E32543" w:rsidP="00E32543">
            <w:pPr>
              <w:numPr>
                <w:ilvl w:val="0"/>
                <w:numId w:val="32"/>
              </w:numPr>
              <w:shd w:val="clear" w:color="auto" w:fill="FFFFFF"/>
              <w:rPr>
                <w:bCs/>
                <w:color w:val="000000" w:themeColor="text1"/>
                <w:sz w:val="20"/>
                <w:szCs w:val="20"/>
              </w:rPr>
            </w:pPr>
            <w:r w:rsidRPr="00D3726E">
              <w:rPr>
                <w:bCs/>
                <w:color w:val="000000" w:themeColor="text1"/>
                <w:sz w:val="20"/>
                <w:szCs w:val="20"/>
              </w:rPr>
              <w:t>непрерывное улучшение является постоянной целью организации</w:t>
            </w:r>
          </w:p>
          <w:p w14:paraId="157DAFA9" w14:textId="77777777" w:rsidR="00E32543" w:rsidRPr="00E32543" w:rsidRDefault="00E32543" w:rsidP="00E32543">
            <w:pPr>
              <w:pStyle w:val="af2"/>
              <w:shd w:val="clear" w:color="auto" w:fill="FFFFFF"/>
              <w:spacing w:before="0" w:beforeAutospacing="0" w:after="0" w:afterAutospacing="0"/>
              <w:ind w:left="120" w:right="120"/>
              <w:jc w:val="both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>Вопрос 3.</w:t>
            </w:r>
            <w:r w:rsidRPr="00E32543">
              <w:rPr>
                <w:color w:val="000000" w:themeColor="text1"/>
                <w:sz w:val="20"/>
                <w:szCs w:val="20"/>
              </w:rPr>
              <w:t> Составной частью механизма управления качеством продукции является:</w:t>
            </w:r>
          </w:p>
          <w:p w14:paraId="11C8972D" w14:textId="77777777" w:rsidR="00E32543" w:rsidRPr="00E32543" w:rsidRDefault="00E32543" w:rsidP="00E32543">
            <w:pPr>
              <w:numPr>
                <w:ilvl w:val="0"/>
                <w:numId w:val="33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color w:val="000000" w:themeColor="text1"/>
                <w:sz w:val="20"/>
                <w:szCs w:val="20"/>
              </w:rPr>
              <w:t>политика предприятия в области новой продукции</w:t>
            </w:r>
          </w:p>
          <w:p w14:paraId="575C5657" w14:textId="77777777" w:rsidR="00E32543" w:rsidRPr="00E32543" w:rsidRDefault="00E32543" w:rsidP="00E32543">
            <w:pPr>
              <w:numPr>
                <w:ilvl w:val="0"/>
                <w:numId w:val="33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color w:val="000000" w:themeColor="text1"/>
                <w:sz w:val="20"/>
                <w:szCs w:val="20"/>
              </w:rPr>
              <w:t>система менеджмента качества</w:t>
            </w:r>
          </w:p>
          <w:p w14:paraId="0C691BE7" w14:textId="77777777" w:rsidR="00E32543" w:rsidRPr="00E32543" w:rsidRDefault="00E32543" w:rsidP="00E32543">
            <w:pPr>
              <w:numPr>
                <w:ilvl w:val="0"/>
                <w:numId w:val="33"/>
              </w:numPr>
              <w:shd w:val="clear" w:color="auto" w:fill="FFFFFF"/>
              <w:rPr>
                <w:color w:val="000000" w:themeColor="text1"/>
                <w:sz w:val="22"/>
                <w:szCs w:val="22"/>
              </w:rPr>
            </w:pPr>
            <w:r w:rsidRPr="00E32543">
              <w:rPr>
                <w:color w:val="000000" w:themeColor="text1"/>
                <w:sz w:val="22"/>
                <w:szCs w:val="22"/>
              </w:rPr>
              <w:t>система контроля качества продукции</w:t>
            </w:r>
          </w:p>
          <w:p w14:paraId="37602DA8" w14:textId="77777777" w:rsidR="00E32543" w:rsidRPr="00E32543" w:rsidRDefault="00E32543" w:rsidP="00E32543">
            <w:pPr>
              <w:pStyle w:val="af2"/>
              <w:shd w:val="clear" w:color="auto" w:fill="FFFFFF"/>
              <w:spacing w:before="0" w:beforeAutospacing="0" w:after="0" w:afterAutospacing="0"/>
              <w:ind w:left="120" w:right="120"/>
              <w:jc w:val="both"/>
              <w:rPr>
                <w:color w:val="000000" w:themeColor="text1"/>
                <w:sz w:val="22"/>
                <w:szCs w:val="22"/>
              </w:rPr>
            </w:pPr>
            <w:r w:rsidRPr="00E32543">
              <w:rPr>
                <w:bCs/>
                <w:color w:val="000000" w:themeColor="text1"/>
                <w:sz w:val="22"/>
                <w:szCs w:val="22"/>
              </w:rPr>
              <w:t>Вопрос 4.</w:t>
            </w:r>
            <w:r w:rsidRPr="00E32543">
              <w:rPr>
                <w:color w:val="000000" w:themeColor="text1"/>
                <w:sz w:val="22"/>
                <w:szCs w:val="22"/>
              </w:rPr>
              <w:t> Система менеджмента качества создается для:</w:t>
            </w:r>
          </w:p>
          <w:p w14:paraId="7FC45D78" w14:textId="77777777" w:rsidR="00E32543" w:rsidRPr="00E32543" w:rsidRDefault="00E32543" w:rsidP="00E32543">
            <w:pPr>
              <w:numPr>
                <w:ilvl w:val="0"/>
                <w:numId w:val="34"/>
              </w:numPr>
              <w:shd w:val="clear" w:color="auto" w:fill="FFFFFF"/>
              <w:rPr>
                <w:color w:val="000000" w:themeColor="text1"/>
                <w:sz w:val="22"/>
                <w:szCs w:val="22"/>
              </w:rPr>
            </w:pPr>
            <w:r w:rsidRPr="00E32543">
              <w:rPr>
                <w:color w:val="000000" w:themeColor="text1"/>
                <w:sz w:val="22"/>
                <w:szCs w:val="22"/>
              </w:rPr>
              <w:t>реализации политики предприятия в области качества</w:t>
            </w:r>
          </w:p>
          <w:p w14:paraId="2B42C3D3" w14:textId="77777777" w:rsidR="00E32543" w:rsidRPr="00E32543" w:rsidRDefault="00E32543" w:rsidP="00E32543">
            <w:pPr>
              <w:numPr>
                <w:ilvl w:val="0"/>
                <w:numId w:val="34"/>
              </w:numPr>
              <w:shd w:val="clear" w:color="auto" w:fill="FFFFFF"/>
              <w:rPr>
                <w:color w:val="000000" w:themeColor="text1"/>
                <w:sz w:val="22"/>
                <w:szCs w:val="22"/>
              </w:rPr>
            </w:pPr>
            <w:r w:rsidRPr="00E32543">
              <w:rPr>
                <w:color w:val="000000" w:themeColor="text1"/>
                <w:sz w:val="22"/>
                <w:szCs w:val="22"/>
              </w:rPr>
              <w:t>объединение целей в области качества структурных подразделений организации</w:t>
            </w:r>
          </w:p>
          <w:p w14:paraId="3B5F399D" w14:textId="77777777" w:rsidR="00E32543" w:rsidRPr="00E32543" w:rsidRDefault="00E32543" w:rsidP="00E32543">
            <w:pPr>
              <w:numPr>
                <w:ilvl w:val="0"/>
                <w:numId w:val="34"/>
              </w:numPr>
              <w:shd w:val="clear" w:color="auto" w:fill="FFFFFF"/>
              <w:rPr>
                <w:bCs/>
                <w:color w:val="000000" w:themeColor="text1"/>
                <w:sz w:val="22"/>
                <w:szCs w:val="22"/>
              </w:rPr>
            </w:pPr>
            <w:r w:rsidRPr="00E32543">
              <w:rPr>
                <w:bCs/>
                <w:color w:val="000000" w:themeColor="text1"/>
                <w:sz w:val="22"/>
                <w:szCs w:val="22"/>
              </w:rPr>
              <w:t>реализации целей организации, обеспечивающих решение его стратегических задач в области качества</w:t>
            </w:r>
          </w:p>
          <w:p w14:paraId="4F320C35" w14:textId="77777777" w:rsidR="00E32543" w:rsidRPr="00E32543" w:rsidRDefault="00E32543" w:rsidP="00E32543">
            <w:pPr>
              <w:pStyle w:val="af2"/>
              <w:shd w:val="clear" w:color="auto" w:fill="FFFFFF"/>
              <w:spacing w:before="0" w:beforeAutospacing="0" w:after="0" w:afterAutospacing="0"/>
              <w:ind w:left="120" w:right="120"/>
              <w:jc w:val="both"/>
              <w:rPr>
                <w:color w:val="000000" w:themeColor="text1"/>
                <w:sz w:val="22"/>
                <w:szCs w:val="22"/>
              </w:rPr>
            </w:pPr>
            <w:r w:rsidRPr="00E32543">
              <w:rPr>
                <w:bCs/>
                <w:color w:val="000000" w:themeColor="text1"/>
                <w:sz w:val="22"/>
                <w:szCs w:val="22"/>
              </w:rPr>
              <w:t>Вопрос 5.</w:t>
            </w:r>
            <w:r w:rsidRPr="00E32543">
              <w:rPr>
                <w:color w:val="000000" w:themeColor="text1"/>
                <w:sz w:val="22"/>
                <w:szCs w:val="22"/>
              </w:rPr>
              <w:t> Механизм управления качеством включает:</w:t>
            </w:r>
          </w:p>
          <w:p w14:paraId="4E0B34BB" w14:textId="77777777" w:rsidR="00E32543" w:rsidRPr="00E32543" w:rsidRDefault="00E32543" w:rsidP="00E32543">
            <w:pPr>
              <w:numPr>
                <w:ilvl w:val="0"/>
                <w:numId w:val="35"/>
              </w:numPr>
              <w:shd w:val="clear" w:color="auto" w:fill="FFFFFF"/>
              <w:rPr>
                <w:color w:val="000000" w:themeColor="text1"/>
                <w:sz w:val="22"/>
                <w:szCs w:val="22"/>
              </w:rPr>
            </w:pPr>
            <w:r w:rsidRPr="00E32543">
              <w:rPr>
                <w:color w:val="000000" w:themeColor="text1"/>
                <w:sz w:val="22"/>
                <w:szCs w:val="22"/>
              </w:rPr>
              <w:t>издержки предприятия</w:t>
            </w:r>
          </w:p>
          <w:p w14:paraId="1EF2BDDB" w14:textId="77777777" w:rsidR="00E32543" w:rsidRPr="00E32543" w:rsidRDefault="00E32543" w:rsidP="00E32543">
            <w:pPr>
              <w:numPr>
                <w:ilvl w:val="0"/>
                <w:numId w:val="35"/>
              </w:numPr>
              <w:shd w:val="clear" w:color="auto" w:fill="FFFFFF"/>
              <w:rPr>
                <w:bCs/>
                <w:color w:val="000000" w:themeColor="text1"/>
                <w:sz w:val="22"/>
                <w:szCs w:val="22"/>
              </w:rPr>
            </w:pPr>
            <w:r w:rsidRPr="00E32543">
              <w:rPr>
                <w:bCs/>
                <w:color w:val="000000" w:themeColor="text1"/>
                <w:sz w:val="22"/>
                <w:szCs w:val="22"/>
              </w:rPr>
              <w:t>задачи стратегического планирования</w:t>
            </w:r>
          </w:p>
          <w:p w14:paraId="616A3ED1" w14:textId="77777777" w:rsidR="00E32543" w:rsidRPr="00E32543" w:rsidRDefault="00E32543" w:rsidP="00E32543">
            <w:pPr>
              <w:numPr>
                <w:ilvl w:val="0"/>
                <w:numId w:val="35"/>
              </w:numPr>
              <w:shd w:val="clear" w:color="auto" w:fill="FFFFFF"/>
              <w:rPr>
                <w:color w:val="000000" w:themeColor="text1"/>
                <w:sz w:val="22"/>
                <w:szCs w:val="22"/>
              </w:rPr>
            </w:pPr>
            <w:r w:rsidRPr="00E32543">
              <w:rPr>
                <w:color w:val="000000" w:themeColor="text1"/>
                <w:sz w:val="22"/>
                <w:szCs w:val="22"/>
              </w:rPr>
              <w:t>реализацию продукции</w:t>
            </w:r>
          </w:p>
          <w:p w14:paraId="43F8C3F9" w14:textId="77777777" w:rsidR="00E32543" w:rsidRPr="00E32543" w:rsidRDefault="00E32543" w:rsidP="00E32543">
            <w:pPr>
              <w:pStyle w:val="af2"/>
              <w:shd w:val="clear" w:color="auto" w:fill="FFFFFF"/>
              <w:spacing w:before="0" w:beforeAutospacing="0" w:after="0" w:afterAutospacing="0"/>
              <w:ind w:left="120" w:right="120"/>
              <w:jc w:val="both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>Вопрос 6.</w:t>
            </w:r>
            <w:r w:rsidRPr="00E32543">
              <w:rPr>
                <w:color w:val="000000" w:themeColor="text1"/>
                <w:sz w:val="20"/>
                <w:szCs w:val="20"/>
              </w:rPr>
              <w:t> Политика ОАО «РЖД» в области качества формируется:</w:t>
            </w:r>
          </w:p>
          <w:p w14:paraId="3982FE73" w14:textId="77777777" w:rsidR="00E32543" w:rsidRPr="00E32543" w:rsidRDefault="00E32543" w:rsidP="00E32543">
            <w:pPr>
              <w:numPr>
                <w:ilvl w:val="0"/>
                <w:numId w:val="36"/>
              </w:numPr>
              <w:shd w:val="clear" w:color="auto" w:fill="FFFFFF"/>
              <w:rPr>
                <w:bCs/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 xml:space="preserve">руководством </w:t>
            </w:r>
            <w:r w:rsidRPr="00E32543">
              <w:rPr>
                <w:color w:val="000000" w:themeColor="text1"/>
                <w:sz w:val="20"/>
                <w:szCs w:val="20"/>
              </w:rPr>
              <w:t>ОАО «РЖД»</w:t>
            </w:r>
          </w:p>
          <w:p w14:paraId="71685731" w14:textId="77777777" w:rsidR="00E32543" w:rsidRPr="00E32543" w:rsidRDefault="00E32543" w:rsidP="00E32543">
            <w:pPr>
              <w:numPr>
                <w:ilvl w:val="0"/>
                <w:numId w:val="36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color w:val="000000" w:themeColor="text1"/>
                <w:sz w:val="20"/>
                <w:szCs w:val="20"/>
              </w:rPr>
              <w:t>Советом директоров предприятия</w:t>
            </w:r>
          </w:p>
          <w:p w14:paraId="4AE5F5B3" w14:textId="77777777" w:rsidR="00E32543" w:rsidRPr="00E32543" w:rsidRDefault="00E32543" w:rsidP="00E32543">
            <w:pPr>
              <w:numPr>
                <w:ilvl w:val="0"/>
                <w:numId w:val="36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color w:val="000000" w:themeColor="text1"/>
                <w:sz w:val="20"/>
                <w:szCs w:val="20"/>
              </w:rPr>
              <w:t>Нанятым квалифицированным менеджером</w:t>
            </w:r>
          </w:p>
          <w:p w14:paraId="730FBA74" w14:textId="77777777" w:rsidR="00E32543" w:rsidRPr="00E32543" w:rsidRDefault="00E32543" w:rsidP="00E32543">
            <w:pPr>
              <w:pStyle w:val="af2"/>
              <w:shd w:val="clear" w:color="auto" w:fill="FFFFFF"/>
              <w:spacing w:before="0" w:beforeAutospacing="0" w:after="0" w:afterAutospacing="0"/>
              <w:ind w:left="120" w:right="120"/>
              <w:jc w:val="both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>Вопрос 7.</w:t>
            </w:r>
            <w:r w:rsidRPr="00E32543">
              <w:rPr>
                <w:color w:val="000000" w:themeColor="text1"/>
                <w:sz w:val="20"/>
                <w:szCs w:val="20"/>
              </w:rPr>
              <w:t> Основным стандартом, с помощью которого создается СМК, называется:</w:t>
            </w:r>
          </w:p>
          <w:p w14:paraId="3D70D998" w14:textId="77777777" w:rsidR="00E32543" w:rsidRPr="00E32543" w:rsidRDefault="00E32543" w:rsidP="00E32543">
            <w:pPr>
              <w:numPr>
                <w:ilvl w:val="0"/>
                <w:numId w:val="37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color w:val="000000" w:themeColor="text1"/>
                <w:sz w:val="20"/>
                <w:szCs w:val="20"/>
              </w:rPr>
              <w:t>ИСО 9001:2000</w:t>
            </w:r>
          </w:p>
          <w:p w14:paraId="2D5873F6" w14:textId="77777777" w:rsidR="00E32543" w:rsidRPr="00E32543" w:rsidRDefault="00E32543" w:rsidP="00E32543">
            <w:pPr>
              <w:numPr>
                <w:ilvl w:val="0"/>
                <w:numId w:val="37"/>
              </w:numPr>
              <w:shd w:val="clear" w:color="auto" w:fill="FFFFFF"/>
              <w:rPr>
                <w:bCs/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>ИСО 9000:2000</w:t>
            </w:r>
          </w:p>
          <w:p w14:paraId="356572BE" w14:textId="77777777" w:rsidR="00E32543" w:rsidRPr="00E32543" w:rsidRDefault="00E32543" w:rsidP="00E32543">
            <w:pPr>
              <w:numPr>
                <w:ilvl w:val="0"/>
                <w:numId w:val="37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color w:val="000000" w:themeColor="text1"/>
                <w:sz w:val="20"/>
                <w:szCs w:val="20"/>
              </w:rPr>
              <w:t>ИСО 9004:2000</w:t>
            </w:r>
          </w:p>
          <w:p w14:paraId="0FEFBCB7" w14:textId="77777777" w:rsidR="00E32543" w:rsidRPr="00E32543" w:rsidRDefault="00E32543" w:rsidP="00E32543">
            <w:pPr>
              <w:pStyle w:val="af2"/>
              <w:shd w:val="clear" w:color="auto" w:fill="FFFFFF"/>
              <w:spacing w:before="0" w:beforeAutospacing="0" w:after="0" w:afterAutospacing="0"/>
              <w:ind w:left="120" w:right="120"/>
              <w:jc w:val="both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>Вопрос 8.</w:t>
            </w:r>
            <w:r w:rsidRPr="00E32543">
              <w:rPr>
                <w:color w:val="000000" w:themeColor="text1"/>
                <w:sz w:val="20"/>
                <w:szCs w:val="20"/>
              </w:rPr>
              <w:t> Процессный поход</w:t>
            </w:r>
            <w:proofErr w:type="gramStart"/>
            <w:r w:rsidRPr="00E32543">
              <w:rPr>
                <w:color w:val="000000" w:themeColor="text1"/>
                <w:sz w:val="20"/>
                <w:szCs w:val="20"/>
              </w:rPr>
              <w:t>- это</w:t>
            </w:r>
            <w:proofErr w:type="gramEnd"/>
            <w:r w:rsidRPr="00E32543">
              <w:rPr>
                <w:color w:val="000000" w:themeColor="text1"/>
                <w:sz w:val="20"/>
                <w:szCs w:val="20"/>
              </w:rPr>
              <w:t>:</w:t>
            </w:r>
          </w:p>
          <w:p w14:paraId="7B277C36" w14:textId="77777777" w:rsidR="00E32543" w:rsidRPr="00E32543" w:rsidRDefault="00E32543" w:rsidP="00E32543">
            <w:pPr>
              <w:numPr>
                <w:ilvl w:val="0"/>
                <w:numId w:val="38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color w:val="000000" w:themeColor="text1"/>
                <w:sz w:val="20"/>
                <w:szCs w:val="20"/>
              </w:rPr>
              <w:t>принцип организации,</w:t>
            </w:r>
          </w:p>
          <w:p w14:paraId="34D52B9D" w14:textId="77777777" w:rsidR="00E32543" w:rsidRPr="00E32543" w:rsidRDefault="00E32543" w:rsidP="00E32543">
            <w:pPr>
              <w:numPr>
                <w:ilvl w:val="0"/>
                <w:numId w:val="38"/>
              </w:numPr>
              <w:shd w:val="clear" w:color="auto" w:fill="FFFFFF"/>
              <w:rPr>
                <w:bCs/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>политика качества организации,</w:t>
            </w:r>
          </w:p>
          <w:p w14:paraId="70F6F395" w14:textId="77777777" w:rsidR="00E32543" w:rsidRPr="00E32543" w:rsidRDefault="00E32543" w:rsidP="00E32543">
            <w:pPr>
              <w:numPr>
                <w:ilvl w:val="0"/>
                <w:numId w:val="38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color w:val="000000" w:themeColor="text1"/>
                <w:sz w:val="20"/>
                <w:szCs w:val="20"/>
              </w:rPr>
              <w:t>руководство к деятельности организации.</w:t>
            </w:r>
          </w:p>
          <w:p w14:paraId="4CEB9B41" w14:textId="77777777" w:rsidR="00E32543" w:rsidRPr="00E32543" w:rsidRDefault="00E32543" w:rsidP="00E32543">
            <w:pPr>
              <w:pStyle w:val="af2"/>
              <w:shd w:val="clear" w:color="auto" w:fill="FFFFFF"/>
              <w:spacing w:before="0" w:beforeAutospacing="0" w:after="0" w:afterAutospacing="0"/>
              <w:ind w:left="120" w:right="120"/>
              <w:jc w:val="both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>Вопрос 9.</w:t>
            </w:r>
            <w:r w:rsidRPr="00E32543">
              <w:rPr>
                <w:color w:val="000000" w:themeColor="text1"/>
                <w:sz w:val="20"/>
                <w:szCs w:val="20"/>
              </w:rPr>
              <w:t> Процесс определяется как:</w:t>
            </w:r>
          </w:p>
          <w:p w14:paraId="05AFFDD5" w14:textId="77777777" w:rsidR="00E32543" w:rsidRPr="00E32543" w:rsidRDefault="00E32543" w:rsidP="00E32543">
            <w:pPr>
              <w:numPr>
                <w:ilvl w:val="0"/>
                <w:numId w:val="39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color w:val="000000" w:themeColor="text1"/>
                <w:sz w:val="20"/>
                <w:szCs w:val="20"/>
              </w:rPr>
              <w:t>управляющая деятельность, имеющая входы и выходы</w:t>
            </w:r>
          </w:p>
          <w:p w14:paraId="4BA99976" w14:textId="77777777" w:rsidR="00E32543" w:rsidRPr="00E32543" w:rsidRDefault="00E32543" w:rsidP="00E32543">
            <w:pPr>
              <w:numPr>
                <w:ilvl w:val="0"/>
                <w:numId w:val="39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color w:val="000000" w:themeColor="text1"/>
                <w:sz w:val="20"/>
                <w:szCs w:val="20"/>
              </w:rPr>
              <w:t>получение конечной продукции организации</w:t>
            </w:r>
          </w:p>
          <w:p w14:paraId="44712FD7" w14:textId="77777777" w:rsidR="00E32543" w:rsidRPr="00E32543" w:rsidRDefault="00E32543" w:rsidP="00E32543">
            <w:pPr>
              <w:numPr>
                <w:ilvl w:val="0"/>
                <w:numId w:val="39"/>
              </w:numPr>
              <w:shd w:val="clear" w:color="auto" w:fill="FFFFFF"/>
              <w:rPr>
                <w:bCs/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>совокупность видов деятельности, преобразующих входы и выход</w:t>
            </w:r>
          </w:p>
          <w:p w14:paraId="45451B21" w14:textId="77777777" w:rsidR="00E32543" w:rsidRPr="00E32543" w:rsidRDefault="00E32543" w:rsidP="00E32543">
            <w:pPr>
              <w:pStyle w:val="af2"/>
              <w:shd w:val="clear" w:color="auto" w:fill="FFFFFF"/>
              <w:spacing w:before="0" w:beforeAutospacing="0" w:after="0" w:afterAutospacing="0"/>
              <w:ind w:left="120" w:right="120"/>
              <w:jc w:val="both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>Вопрос 10.</w:t>
            </w:r>
            <w:r w:rsidRPr="00E32543">
              <w:rPr>
                <w:color w:val="000000" w:themeColor="text1"/>
                <w:sz w:val="20"/>
                <w:szCs w:val="20"/>
              </w:rPr>
              <w:t> </w:t>
            </w:r>
            <w:proofErr w:type="spellStart"/>
            <w:r w:rsidRPr="00E32543">
              <w:rPr>
                <w:color w:val="000000" w:themeColor="text1"/>
                <w:sz w:val="20"/>
                <w:szCs w:val="20"/>
              </w:rPr>
              <w:t>Бизнесс</w:t>
            </w:r>
            <w:proofErr w:type="spellEnd"/>
            <w:r w:rsidRPr="00E32543">
              <w:rPr>
                <w:color w:val="000000" w:themeColor="text1"/>
                <w:sz w:val="20"/>
                <w:szCs w:val="20"/>
              </w:rPr>
              <w:t>- процессы</w:t>
            </w:r>
            <w:proofErr w:type="gramStart"/>
            <w:r w:rsidRPr="00E32543">
              <w:rPr>
                <w:color w:val="000000" w:themeColor="text1"/>
                <w:sz w:val="20"/>
                <w:szCs w:val="20"/>
              </w:rPr>
              <w:t>- это</w:t>
            </w:r>
            <w:proofErr w:type="gramEnd"/>
            <w:r w:rsidRPr="00E32543">
              <w:rPr>
                <w:color w:val="000000" w:themeColor="text1"/>
                <w:sz w:val="20"/>
                <w:szCs w:val="20"/>
              </w:rPr>
              <w:t>:</w:t>
            </w:r>
          </w:p>
          <w:p w14:paraId="072E9A88" w14:textId="77777777" w:rsidR="00E32543" w:rsidRPr="00E32543" w:rsidRDefault="00E32543" w:rsidP="00E32543">
            <w:pPr>
              <w:numPr>
                <w:ilvl w:val="0"/>
                <w:numId w:val="40"/>
              </w:numPr>
              <w:shd w:val="clear" w:color="auto" w:fill="FFFFFF"/>
              <w:rPr>
                <w:bCs/>
                <w:color w:val="000000" w:themeColor="text1"/>
                <w:sz w:val="20"/>
                <w:szCs w:val="20"/>
              </w:rPr>
            </w:pPr>
            <w:r w:rsidRPr="00E32543">
              <w:rPr>
                <w:bCs/>
                <w:color w:val="000000" w:themeColor="text1"/>
                <w:sz w:val="20"/>
                <w:szCs w:val="20"/>
              </w:rPr>
              <w:t>процессы, создающие добавленную ценность,</w:t>
            </w:r>
          </w:p>
          <w:p w14:paraId="21EB0935" w14:textId="77777777" w:rsidR="00E32543" w:rsidRPr="00E32543" w:rsidRDefault="00E32543" w:rsidP="00E32543">
            <w:pPr>
              <w:numPr>
                <w:ilvl w:val="0"/>
                <w:numId w:val="40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color w:val="000000" w:themeColor="text1"/>
                <w:sz w:val="20"/>
                <w:szCs w:val="20"/>
              </w:rPr>
              <w:t>процессы финансового менеджмента,</w:t>
            </w:r>
          </w:p>
          <w:p w14:paraId="2F931497" w14:textId="4DADAAF8" w:rsidR="00033AE0" w:rsidRPr="00E32543" w:rsidRDefault="00E32543" w:rsidP="00E32543">
            <w:pPr>
              <w:numPr>
                <w:ilvl w:val="0"/>
                <w:numId w:val="40"/>
              </w:num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E32543">
              <w:rPr>
                <w:color w:val="000000" w:themeColor="text1"/>
                <w:sz w:val="20"/>
                <w:szCs w:val="20"/>
              </w:rPr>
              <w:lastRenderedPageBreak/>
              <w:t>процессы, определяющие эффективность того или иного вида бизнеса.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2"/>
          </w:tcPr>
          <w:p w14:paraId="69937906" w14:textId="7BE44475" w:rsidR="00404752" w:rsidRPr="005567EB" w:rsidRDefault="005567EB" w:rsidP="005567EB">
            <w:pPr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lastRenderedPageBreak/>
              <w:t>Примеры вопросов/заданий</w:t>
            </w:r>
          </w:p>
          <w:p w14:paraId="5304AB85" w14:textId="77777777" w:rsidR="00C571D3" w:rsidRPr="0041568D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Вопрос 11 </w:t>
            </w:r>
            <w:r w:rsidRPr="0041568D">
              <w:rPr>
                <w:sz w:val="20"/>
                <w:szCs w:val="20"/>
              </w:rPr>
              <w:t>Коэффициент запаса точности процесса определяется как:</w:t>
            </w:r>
          </w:p>
          <w:p w14:paraId="7534E175" w14:textId="77777777" w:rsidR="00C571D3" w:rsidRPr="0041568D" w:rsidRDefault="00C571D3" w:rsidP="00C571D3">
            <w:pPr>
              <w:rPr>
                <w:sz w:val="20"/>
                <w:szCs w:val="20"/>
              </w:rPr>
            </w:pPr>
            <w:r w:rsidRPr="0041568D">
              <w:rPr>
                <w:sz w:val="20"/>
                <w:szCs w:val="20"/>
              </w:rPr>
              <w:t>1. Отношение допуска контролируемого параметра к среднему квадратическому отклонению разброса</w:t>
            </w:r>
          </w:p>
          <w:p w14:paraId="08BA4509" w14:textId="77777777" w:rsidR="00C571D3" w:rsidRPr="0041568D" w:rsidRDefault="00C571D3" w:rsidP="00C571D3">
            <w:pPr>
              <w:rPr>
                <w:sz w:val="20"/>
                <w:szCs w:val="20"/>
              </w:rPr>
            </w:pPr>
            <w:r w:rsidRPr="0041568D">
              <w:rPr>
                <w:sz w:val="20"/>
                <w:szCs w:val="20"/>
              </w:rPr>
              <w:t xml:space="preserve">процесса </w:t>
            </w:r>
          </w:p>
          <w:p w14:paraId="6CF723BD" w14:textId="77777777" w:rsidR="00C571D3" w:rsidRPr="0041568D" w:rsidRDefault="00C571D3" w:rsidP="00C571D3">
            <w:pPr>
              <w:rPr>
                <w:sz w:val="20"/>
                <w:szCs w:val="20"/>
              </w:rPr>
            </w:pPr>
            <w:r w:rsidRPr="0041568D">
              <w:rPr>
                <w:sz w:val="20"/>
                <w:szCs w:val="20"/>
              </w:rPr>
              <w:t xml:space="preserve">2. Отношение допуска контролируемого параметра к среднему квадратическому отклонению </w:t>
            </w:r>
          </w:p>
          <w:p w14:paraId="6022EFB6" w14:textId="77777777" w:rsidR="00C571D3" w:rsidRPr="0041568D" w:rsidRDefault="00C571D3" w:rsidP="00C571D3">
            <w:pPr>
              <w:rPr>
                <w:sz w:val="20"/>
                <w:szCs w:val="20"/>
              </w:rPr>
            </w:pPr>
            <w:r w:rsidRPr="0041568D">
              <w:rPr>
                <w:sz w:val="20"/>
                <w:szCs w:val="20"/>
              </w:rPr>
              <w:t xml:space="preserve">разброса процесса, помноженному на 6 </w:t>
            </w:r>
          </w:p>
          <w:p w14:paraId="3753023E" w14:textId="77777777" w:rsidR="00C571D3" w:rsidRPr="0041568D" w:rsidRDefault="00C571D3" w:rsidP="00C571D3">
            <w:pPr>
              <w:rPr>
                <w:sz w:val="20"/>
                <w:szCs w:val="20"/>
              </w:rPr>
            </w:pPr>
            <w:r w:rsidRPr="0041568D">
              <w:rPr>
                <w:sz w:val="20"/>
                <w:szCs w:val="20"/>
              </w:rPr>
              <w:t xml:space="preserve">3. Произведение допуска контролируемого параметра и среднего квадратического отклонения </w:t>
            </w:r>
          </w:p>
          <w:p w14:paraId="0689D84C" w14:textId="77777777" w:rsidR="00C571D3" w:rsidRPr="0041568D" w:rsidRDefault="00C571D3" w:rsidP="00C571D3">
            <w:pPr>
              <w:rPr>
                <w:sz w:val="20"/>
                <w:szCs w:val="20"/>
              </w:rPr>
            </w:pPr>
            <w:r w:rsidRPr="0041568D">
              <w:rPr>
                <w:sz w:val="20"/>
                <w:szCs w:val="20"/>
              </w:rPr>
              <w:t xml:space="preserve">разброса процесса. </w:t>
            </w:r>
          </w:p>
          <w:p w14:paraId="713B91EE" w14:textId="77777777" w:rsidR="00C571D3" w:rsidRPr="0041568D" w:rsidRDefault="00C571D3" w:rsidP="00C571D3">
            <w:pPr>
              <w:rPr>
                <w:sz w:val="20"/>
                <w:szCs w:val="20"/>
              </w:rPr>
            </w:pPr>
            <w:r w:rsidRPr="0041568D">
              <w:rPr>
                <w:sz w:val="20"/>
                <w:szCs w:val="20"/>
              </w:rPr>
              <w:t>4. Отношение допуска контролируемого параметра к среднему квадратическому отклонению разброса</w:t>
            </w:r>
          </w:p>
          <w:p w14:paraId="155A4BC1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568D">
              <w:rPr>
                <w:sz w:val="20"/>
                <w:szCs w:val="20"/>
              </w:rPr>
              <w:t xml:space="preserve">процесса, помноженному на 3 </w:t>
            </w:r>
          </w:p>
          <w:p w14:paraId="4418DAFE" w14:textId="77777777" w:rsidR="00C571D3" w:rsidRPr="00610BAE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Вопрос 12 </w:t>
            </w:r>
            <w:r w:rsidRPr="00610BAE">
              <w:rPr>
                <w:sz w:val="20"/>
                <w:szCs w:val="20"/>
              </w:rPr>
              <w:t xml:space="preserve">Контроль средств технологического оснащения на производстве осуществляется отделом: </w:t>
            </w:r>
          </w:p>
          <w:p w14:paraId="08961EBD" w14:textId="77777777" w:rsidR="00C571D3" w:rsidRPr="00610BAE" w:rsidRDefault="00C571D3" w:rsidP="00C571D3">
            <w:pPr>
              <w:rPr>
                <w:sz w:val="20"/>
                <w:szCs w:val="20"/>
              </w:rPr>
            </w:pPr>
            <w:r w:rsidRPr="00610BAE">
              <w:rPr>
                <w:sz w:val="20"/>
                <w:szCs w:val="20"/>
              </w:rPr>
              <w:t xml:space="preserve">1. Качества </w:t>
            </w:r>
          </w:p>
          <w:p w14:paraId="0225F1AF" w14:textId="77777777" w:rsidR="00C571D3" w:rsidRPr="00610BAE" w:rsidRDefault="00C571D3" w:rsidP="00C571D3">
            <w:pPr>
              <w:rPr>
                <w:sz w:val="20"/>
                <w:szCs w:val="20"/>
              </w:rPr>
            </w:pPr>
            <w:r w:rsidRPr="00610BAE">
              <w:rPr>
                <w:sz w:val="20"/>
                <w:szCs w:val="20"/>
              </w:rPr>
              <w:t xml:space="preserve">2. Главного механика </w:t>
            </w:r>
          </w:p>
          <w:p w14:paraId="04B582D2" w14:textId="77777777" w:rsidR="00C571D3" w:rsidRPr="00610BAE" w:rsidRDefault="00C571D3" w:rsidP="00C571D3">
            <w:pPr>
              <w:rPr>
                <w:sz w:val="20"/>
                <w:szCs w:val="20"/>
              </w:rPr>
            </w:pPr>
            <w:r w:rsidRPr="00610BAE">
              <w:rPr>
                <w:sz w:val="20"/>
                <w:szCs w:val="20"/>
              </w:rPr>
              <w:t xml:space="preserve">3. Главного технолога </w:t>
            </w:r>
          </w:p>
          <w:p w14:paraId="42686744" w14:textId="77777777" w:rsidR="00C571D3" w:rsidRPr="00610BAE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Вопрос 13 </w:t>
            </w:r>
            <w:r w:rsidRPr="00610BAE">
              <w:rPr>
                <w:sz w:val="20"/>
                <w:szCs w:val="20"/>
              </w:rPr>
              <w:t xml:space="preserve">При построении контрольных карт используются выборки не менее: </w:t>
            </w:r>
          </w:p>
          <w:p w14:paraId="3A4E7648" w14:textId="77777777" w:rsidR="00C571D3" w:rsidRPr="00610BAE" w:rsidRDefault="00C571D3" w:rsidP="00C571D3">
            <w:pPr>
              <w:rPr>
                <w:sz w:val="20"/>
                <w:szCs w:val="20"/>
              </w:rPr>
            </w:pPr>
            <w:r w:rsidRPr="00610BAE">
              <w:rPr>
                <w:sz w:val="20"/>
                <w:szCs w:val="20"/>
              </w:rPr>
              <w:t xml:space="preserve">1. 100 единиц </w:t>
            </w:r>
          </w:p>
          <w:p w14:paraId="6F1C89DC" w14:textId="77777777" w:rsidR="00C571D3" w:rsidRPr="00610BAE" w:rsidRDefault="00C571D3" w:rsidP="00C571D3">
            <w:pPr>
              <w:rPr>
                <w:sz w:val="20"/>
                <w:szCs w:val="20"/>
              </w:rPr>
            </w:pPr>
            <w:r w:rsidRPr="00610BAE">
              <w:rPr>
                <w:sz w:val="20"/>
                <w:szCs w:val="20"/>
              </w:rPr>
              <w:t xml:space="preserve">2. 50 единиц </w:t>
            </w:r>
          </w:p>
          <w:p w14:paraId="34E1B7BB" w14:textId="77777777" w:rsidR="00C571D3" w:rsidRPr="00610BAE" w:rsidRDefault="00C571D3" w:rsidP="00C571D3">
            <w:pPr>
              <w:rPr>
                <w:sz w:val="20"/>
                <w:szCs w:val="20"/>
              </w:rPr>
            </w:pPr>
            <w:r w:rsidRPr="00610BAE">
              <w:rPr>
                <w:sz w:val="20"/>
                <w:szCs w:val="20"/>
              </w:rPr>
              <w:t xml:space="preserve">3. 20 единиц </w:t>
            </w:r>
          </w:p>
          <w:p w14:paraId="52524FAF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610BAE">
              <w:rPr>
                <w:sz w:val="20"/>
                <w:szCs w:val="20"/>
              </w:rPr>
              <w:t>4. 4 -5 единиц</w:t>
            </w:r>
          </w:p>
          <w:p w14:paraId="3AC7C2BE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Вопрос 14 Цикл PDCA (</w:t>
            </w:r>
            <w:proofErr w:type="spellStart"/>
            <w:r w:rsidRPr="00410A63">
              <w:rPr>
                <w:sz w:val="20"/>
                <w:szCs w:val="20"/>
              </w:rPr>
              <w:t>Шухарта</w:t>
            </w:r>
            <w:proofErr w:type="spellEnd"/>
            <w:r w:rsidRPr="00410A63">
              <w:rPr>
                <w:sz w:val="20"/>
                <w:szCs w:val="20"/>
              </w:rPr>
              <w:t xml:space="preserve"> или Деминга) определяет:</w:t>
            </w:r>
          </w:p>
          <w:p w14:paraId="1C86C885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1. Методологию непрерывного совершенствования.</w:t>
            </w:r>
          </w:p>
          <w:p w14:paraId="79C75374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2. Шаги по применению статистических методов контроля.</w:t>
            </w:r>
          </w:p>
          <w:p w14:paraId="6ED991BB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3. Этапы контроля качества продукции </w:t>
            </w:r>
          </w:p>
          <w:p w14:paraId="2BB8B83C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Вопрос 15 Схемы сертификации продукции различаются:</w:t>
            </w:r>
          </w:p>
          <w:p w14:paraId="68808EAA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1. Уровнем проводимых испытаний </w:t>
            </w:r>
          </w:p>
          <w:p w14:paraId="26EE0ACB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2. Наличием или отсутствием и уровнем проводимого инспекционного контроля </w:t>
            </w:r>
          </w:p>
          <w:p w14:paraId="1520CAF7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3. Количеством оформляемых документов </w:t>
            </w:r>
          </w:p>
          <w:p w14:paraId="26172892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4. Наличием или отсутствием и уровнем проводимой проверки производства </w:t>
            </w:r>
          </w:p>
          <w:p w14:paraId="617C1D6A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Вопрос 16 Показатель надежности характеризуют</w:t>
            </w:r>
            <w:r w:rsidRPr="00410A63">
              <w:rPr>
                <w:rStyle w:val="ff3"/>
                <w:sz w:val="20"/>
                <w:szCs w:val="20"/>
              </w:rPr>
              <w:t xml:space="preserve"> </w:t>
            </w:r>
            <w:r w:rsidRPr="00410A63">
              <w:rPr>
                <w:sz w:val="20"/>
                <w:szCs w:val="20"/>
              </w:rPr>
              <w:t>свойства:</w:t>
            </w:r>
          </w:p>
          <w:p w14:paraId="71814412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1. Безотказности </w:t>
            </w:r>
          </w:p>
          <w:p w14:paraId="071D5B35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2. Долговечности </w:t>
            </w:r>
          </w:p>
          <w:p w14:paraId="0C40ACB1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3. Ремонтопригодности</w:t>
            </w:r>
          </w:p>
          <w:p w14:paraId="282DAAC4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4. Сохраняемости продукции</w:t>
            </w:r>
          </w:p>
          <w:p w14:paraId="7AFCD7F9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Вопрос 17 Показатель качества экономичного использования сырья, материалов, топлива и энергии </w:t>
            </w:r>
          </w:p>
          <w:p w14:paraId="50F66331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характеризует уровень затрат:</w:t>
            </w:r>
          </w:p>
          <w:p w14:paraId="174832D5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1. При проектировании изготовлении продукции </w:t>
            </w:r>
          </w:p>
          <w:p w14:paraId="47D2DBA9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2. При эксплуатации или потреблении продукции</w:t>
            </w:r>
          </w:p>
          <w:p w14:paraId="7F41CAC4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3. Нет правильного ответа</w:t>
            </w:r>
          </w:p>
          <w:p w14:paraId="1A0CC262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Вопрос 18 Технология контроля разрабатывается отделом:</w:t>
            </w:r>
          </w:p>
          <w:p w14:paraId="7689E2C5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1. Качества</w:t>
            </w:r>
          </w:p>
          <w:p w14:paraId="22CD901C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2. Главного механика</w:t>
            </w:r>
          </w:p>
          <w:p w14:paraId="431E556B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З. Главного технолога </w:t>
            </w:r>
          </w:p>
          <w:p w14:paraId="7DBFBC24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 xml:space="preserve">4. Технического контроля </w:t>
            </w:r>
          </w:p>
          <w:p w14:paraId="3FA19BDA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Вопрос 19 Метод статистического контроля - диаграмма Парето используется для показа:</w:t>
            </w:r>
          </w:p>
          <w:p w14:paraId="35E4CDE4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1. Наиболее убыточных видов брака или причин несоответствий</w:t>
            </w:r>
          </w:p>
          <w:p w14:paraId="25BB798C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2. Величины рассеивания контролируемого параметра</w:t>
            </w:r>
          </w:p>
          <w:p w14:paraId="2432C1E8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3. Не правильного ответ</w:t>
            </w:r>
          </w:p>
          <w:p w14:paraId="4A45B726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Вопрос 20 Этапы петли качества:</w:t>
            </w:r>
          </w:p>
          <w:p w14:paraId="6F900CC9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1. Одиннадцать, от маркетинга до утилизации после испытания.</w:t>
            </w:r>
          </w:p>
          <w:p w14:paraId="04476F03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2</w:t>
            </w:r>
            <w:r w:rsidRPr="00410A63">
              <w:rPr>
                <w:rStyle w:val="ff3"/>
                <w:sz w:val="20"/>
                <w:szCs w:val="20"/>
              </w:rPr>
              <w:t xml:space="preserve">. Девять, от разработки технических требований к продукции до технической помощи в </w:t>
            </w:r>
            <w:r w:rsidRPr="00410A63">
              <w:rPr>
                <w:sz w:val="20"/>
                <w:szCs w:val="20"/>
              </w:rPr>
              <w:t>обслуживании у потребителя.</w:t>
            </w:r>
          </w:p>
          <w:p w14:paraId="437A8076" w14:textId="77777777" w:rsidR="00C571D3" w:rsidRPr="00410A63" w:rsidRDefault="00C571D3" w:rsidP="00C571D3">
            <w:pPr>
              <w:rPr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3. Шесть, от качества входящих материалов до реализации продукции.</w:t>
            </w:r>
          </w:p>
          <w:p w14:paraId="6CD60A33" w14:textId="46971157" w:rsidR="009C6031" w:rsidRPr="00410A63" w:rsidRDefault="00C571D3" w:rsidP="00410A63">
            <w:pPr>
              <w:rPr>
                <w:rFonts w:eastAsiaTheme="minorEastAsia"/>
                <w:sz w:val="20"/>
                <w:szCs w:val="20"/>
              </w:rPr>
            </w:pPr>
            <w:r w:rsidRPr="00410A63">
              <w:rPr>
                <w:sz w:val="20"/>
                <w:szCs w:val="20"/>
              </w:rPr>
              <w:t>4. Основных четыре, от подготовки к разработке производственного процесса до упаковки и хранения качественной готовой продукции.</w:t>
            </w:r>
          </w:p>
        </w:tc>
      </w:tr>
    </w:tbl>
    <w:p w14:paraId="6C62BFE0" w14:textId="77777777" w:rsidR="00FB6084" w:rsidRDefault="00FB6084" w:rsidP="00FB6084">
      <w:pPr>
        <w:rPr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ind w:firstLine="709"/>
        <w:jc w:val="center"/>
        <w:rPr>
          <w:b/>
          <w:bCs/>
          <w:iCs/>
        </w:rPr>
      </w:pPr>
      <w:r w:rsidRPr="009E1016">
        <w:rPr>
          <w:b/>
          <w:bCs/>
          <w:iCs/>
        </w:rPr>
        <w:t xml:space="preserve">2.2 Типовые задания для оценки </w:t>
      </w:r>
      <w:proofErr w:type="spellStart"/>
      <w:r w:rsidRPr="009E1016">
        <w:rPr>
          <w:b/>
          <w:bCs/>
          <w:iCs/>
        </w:rPr>
        <w:t>навыкового</w:t>
      </w:r>
      <w:proofErr w:type="spellEnd"/>
      <w:r w:rsidRPr="009E1016">
        <w:rPr>
          <w:b/>
          <w:bCs/>
          <w:iCs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ind w:firstLine="709"/>
        <w:jc w:val="center"/>
        <w:rPr>
          <w:b/>
          <w:bCs/>
          <w:iCs/>
        </w:rPr>
      </w:pPr>
    </w:p>
    <w:p w14:paraId="00EB3146" w14:textId="35EF9ED5" w:rsidR="00386731" w:rsidRDefault="00995B55" w:rsidP="00D54958">
      <w:pPr>
        <w:ind w:firstLine="284"/>
        <w:rPr>
          <w:iCs/>
        </w:rPr>
      </w:pPr>
      <w:r w:rsidRPr="009E1016">
        <w:rPr>
          <w:bCs/>
          <w:iCs/>
        </w:rPr>
        <w:t xml:space="preserve">Проверяемый </w:t>
      </w:r>
      <w:r w:rsidR="009E1016">
        <w:rPr>
          <w:bCs/>
          <w:iCs/>
        </w:rPr>
        <w:t>образовательный</w:t>
      </w:r>
      <w:r w:rsidR="009E1016" w:rsidRPr="009E1016">
        <w:rPr>
          <w:bCs/>
          <w:iCs/>
        </w:rPr>
        <w:t xml:space="preserve"> </w:t>
      </w:r>
      <w:r w:rsidRPr="009E1016">
        <w:rPr>
          <w:bCs/>
          <w:iCs/>
        </w:rPr>
        <w:t>результат</w:t>
      </w:r>
      <w:r w:rsidRPr="00D54958">
        <w:rPr>
          <w:bCs/>
          <w:iCs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2406"/>
        <w:gridCol w:w="5316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и наименование и</w:t>
            </w:r>
            <w:r w:rsidRPr="009B4FAE">
              <w:rPr>
                <w:sz w:val="20"/>
                <w:szCs w:val="20"/>
              </w:rPr>
              <w:t>ндикатор</w:t>
            </w:r>
            <w:r>
              <w:rPr>
                <w:sz w:val="20"/>
                <w:szCs w:val="20"/>
              </w:rPr>
              <w:t>а</w:t>
            </w:r>
            <w:r w:rsidRPr="009B4FAE">
              <w:rPr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  <w:gridSpan w:val="2"/>
          </w:tcPr>
          <w:p w14:paraId="4CCF3342" w14:textId="77777777" w:rsidR="002103AC" w:rsidRPr="006459F1" w:rsidRDefault="002103AC" w:rsidP="00E1752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3595CD5A" w:rsidR="00935ED2" w:rsidRPr="00B24C1F" w:rsidRDefault="00F177C3" w:rsidP="00935ED2">
            <w:pPr>
              <w:rPr>
                <w:i/>
                <w:color w:val="00B050"/>
                <w:sz w:val="20"/>
                <w:szCs w:val="20"/>
              </w:rPr>
            </w:pPr>
            <w:r>
              <w:rPr>
                <w:iCs/>
              </w:rPr>
              <w:t xml:space="preserve">ПК-5.3. </w:t>
            </w:r>
            <w:r w:rsidRPr="00444BB2">
              <w:rPr>
                <w:iCs/>
              </w:rPr>
              <w:t xml:space="preserve">Организует деятельность </w:t>
            </w:r>
            <w:r w:rsidRPr="00444BB2">
              <w:rPr>
                <w:iCs/>
              </w:rPr>
              <w:lastRenderedPageBreak/>
              <w:t>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7722" w:type="dxa"/>
            <w:gridSpan w:val="2"/>
          </w:tcPr>
          <w:p w14:paraId="551B4B7F" w14:textId="5AAB2EE2" w:rsidR="00935ED2" w:rsidRDefault="00082FF8" w:rsidP="00410A63">
            <w:pPr>
              <w:jc w:val="both"/>
              <w:rPr>
                <w:bCs/>
                <w:sz w:val="20"/>
                <w:szCs w:val="20"/>
              </w:rPr>
            </w:pPr>
            <w:r w:rsidRPr="00C91FF6">
              <w:rPr>
                <w:iCs/>
                <w:sz w:val="20"/>
                <w:szCs w:val="20"/>
              </w:rPr>
              <w:lastRenderedPageBreak/>
              <w:t>Обучающийся умеет</w:t>
            </w:r>
            <w:proofErr w:type="gramStart"/>
            <w:r w:rsidRPr="00C91FF6">
              <w:rPr>
                <w:iCs/>
                <w:sz w:val="20"/>
                <w:szCs w:val="20"/>
              </w:rPr>
              <w:t xml:space="preserve">: </w:t>
            </w:r>
            <w:r w:rsidR="00410A63">
              <w:rPr>
                <w:color w:val="000000"/>
                <w:sz w:val="19"/>
                <w:szCs w:val="19"/>
              </w:rPr>
              <w:t>Р</w:t>
            </w:r>
            <w:r w:rsidR="00410A63" w:rsidRPr="008D214B">
              <w:rPr>
                <w:color w:val="000000"/>
                <w:sz w:val="19"/>
                <w:szCs w:val="19"/>
              </w:rPr>
              <w:t>азрабатывать</w:t>
            </w:r>
            <w:proofErr w:type="gramEnd"/>
            <w:r w:rsidR="00410A63" w:rsidRPr="008D214B">
              <w:rPr>
                <w:color w:val="000000"/>
                <w:sz w:val="19"/>
                <w:szCs w:val="19"/>
              </w:rPr>
              <w:t xml:space="preserve"> требования к обеспечению безотказности, готовности и безопасности автономных локомотивов</w:t>
            </w:r>
          </w:p>
        </w:tc>
      </w:tr>
      <w:tr w:rsidR="00935ED2" w:rsidRPr="006459F1" w14:paraId="32E91CB4" w14:textId="77777777" w:rsidTr="00E5351E">
        <w:trPr>
          <w:trHeight w:val="419"/>
        </w:trPr>
        <w:tc>
          <w:tcPr>
            <w:tcW w:w="10632" w:type="dxa"/>
            <w:gridSpan w:val="3"/>
          </w:tcPr>
          <w:p w14:paraId="75AF81F8" w14:textId="0E6FAD1D" w:rsidR="00935ED2" w:rsidRPr="00D54958" w:rsidRDefault="00935ED2" w:rsidP="00F44B32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D54958">
              <w:rPr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374A2B43" w14:textId="17A61FA3" w:rsidR="000221A5" w:rsidRPr="000221A5" w:rsidRDefault="000221A5" w:rsidP="000221A5">
            <w:pPr>
              <w:rPr>
                <w:sz w:val="20"/>
                <w:szCs w:val="20"/>
              </w:rPr>
            </w:pPr>
            <w:r w:rsidRPr="000221A5">
              <w:rPr>
                <w:bCs/>
                <w:sz w:val="20"/>
                <w:szCs w:val="20"/>
              </w:rPr>
              <w:t>Задание №1 Определение факторов, влияющих на качество продукции локомотивного депо с помощью диаграммы Исикавы</w:t>
            </w:r>
          </w:p>
          <w:p w14:paraId="336A898D" w14:textId="77777777" w:rsidR="000221A5" w:rsidRPr="000221A5" w:rsidRDefault="000221A5" w:rsidP="000221A5">
            <w:pPr>
              <w:rPr>
                <w:sz w:val="20"/>
                <w:szCs w:val="20"/>
              </w:rPr>
            </w:pPr>
            <w:r w:rsidRPr="000221A5">
              <w:rPr>
                <w:b/>
                <w:bCs/>
                <w:sz w:val="20"/>
                <w:szCs w:val="20"/>
              </w:rPr>
              <w:t>Цель работы:</w:t>
            </w:r>
            <w:r w:rsidRPr="000221A5">
              <w:rPr>
                <w:sz w:val="20"/>
                <w:szCs w:val="20"/>
              </w:rPr>
              <w:t xml:space="preserve"> приобретение практических навыков построения причинно-следственной диаграммы, определение главных и вторичных факторов, влияющих на качество, распределение факторов по степени важности.</w:t>
            </w:r>
          </w:p>
          <w:p w14:paraId="192BA265" w14:textId="77777777" w:rsidR="000221A5" w:rsidRPr="000221A5" w:rsidRDefault="000221A5" w:rsidP="000221A5">
            <w:pPr>
              <w:rPr>
                <w:sz w:val="20"/>
                <w:szCs w:val="20"/>
              </w:rPr>
            </w:pPr>
            <w:r w:rsidRPr="000221A5">
              <w:rPr>
                <w:sz w:val="20"/>
                <w:szCs w:val="20"/>
              </w:rPr>
              <w:t>Процесс оценки с помощью диаграммы Исикавы подразумевает соблюдение ряда условий:</w:t>
            </w:r>
          </w:p>
          <w:p w14:paraId="3A01AAB3" w14:textId="77777777" w:rsidR="000221A5" w:rsidRPr="000221A5" w:rsidRDefault="000221A5" w:rsidP="000221A5">
            <w:pPr>
              <w:rPr>
                <w:sz w:val="20"/>
                <w:szCs w:val="20"/>
              </w:rPr>
            </w:pPr>
            <w:r w:rsidRPr="000221A5">
              <w:rPr>
                <w:sz w:val="20"/>
                <w:szCs w:val="20"/>
              </w:rPr>
              <w:t>1. Метод «Диаграмма Исикавы» целесообразно применять при работе в командах.</w:t>
            </w:r>
          </w:p>
          <w:p w14:paraId="6CFE5CBB" w14:textId="77777777" w:rsidR="000221A5" w:rsidRPr="000221A5" w:rsidRDefault="000221A5" w:rsidP="000221A5">
            <w:pPr>
              <w:rPr>
                <w:sz w:val="20"/>
                <w:szCs w:val="20"/>
              </w:rPr>
            </w:pPr>
            <w:r w:rsidRPr="000221A5">
              <w:rPr>
                <w:sz w:val="20"/>
                <w:szCs w:val="20"/>
              </w:rPr>
              <w:t>2. Применяется принцип анонимности высказываний.</w:t>
            </w:r>
          </w:p>
          <w:p w14:paraId="75386B9D" w14:textId="77777777" w:rsidR="000221A5" w:rsidRPr="000221A5" w:rsidRDefault="000221A5" w:rsidP="000221A5">
            <w:pPr>
              <w:rPr>
                <w:sz w:val="20"/>
                <w:szCs w:val="20"/>
              </w:rPr>
            </w:pPr>
            <w:r w:rsidRPr="000221A5">
              <w:rPr>
                <w:sz w:val="20"/>
                <w:szCs w:val="20"/>
              </w:rPr>
              <w:t>3. На экспертизу выделяется ограниченное время.</w:t>
            </w:r>
          </w:p>
          <w:p w14:paraId="108565A4" w14:textId="77777777" w:rsidR="000221A5" w:rsidRPr="000221A5" w:rsidRDefault="000221A5" w:rsidP="000A4BB7">
            <w:pPr>
              <w:rPr>
                <w:sz w:val="20"/>
                <w:szCs w:val="20"/>
              </w:rPr>
            </w:pPr>
            <w:r w:rsidRPr="000A4BB7">
              <w:rPr>
                <w:b/>
                <w:bCs/>
                <w:sz w:val="20"/>
                <w:szCs w:val="20"/>
              </w:rPr>
              <w:t>План выполнения работы:</w:t>
            </w:r>
          </w:p>
          <w:p w14:paraId="515F6C83" w14:textId="6B764C44" w:rsidR="000221A5" w:rsidRPr="000221A5" w:rsidRDefault="000221A5" w:rsidP="000A4BB7">
            <w:pPr>
              <w:rPr>
                <w:sz w:val="20"/>
                <w:szCs w:val="20"/>
              </w:rPr>
            </w:pPr>
            <w:r w:rsidRPr="000221A5">
              <w:rPr>
                <w:sz w:val="20"/>
                <w:szCs w:val="20"/>
              </w:rPr>
              <w:t>1) Формируется заготовка для построения диаграммы. В соответствии с вариантом, должен быть указан объект анализа. Объект анализа следует написать в середине правого края чистого листа бумаги. Слева направо необходимо провести прямую линию, которая будет представлять собой основу будущей диаграммы Исикавы;</w:t>
            </w:r>
          </w:p>
          <w:p w14:paraId="54D2CB0F" w14:textId="77777777" w:rsidR="000221A5" w:rsidRPr="000221A5" w:rsidRDefault="000221A5" w:rsidP="000A4BB7">
            <w:pPr>
              <w:rPr>
                <w:sz w:val="20"/>
                <w:szCs w:val="20"/>
              </w:rPr>
            </w:pPr>
            <w:r w:rsidRPr="000221A5">
              <w:rPr>
                <w:sz w:val="20"/>
                <w:szCs w:val="20"/>
              </w:rPr>
              <w:t>2) Записываются главные причины (не менее 5), влияющие на показатель качества, соединив их с основой и расположив основные ближе к объекту анализа;</w:t>
            </w:r>
          </w:p>
          <w:p w14:paraId="555CD5DF" w14:textId="419A0BEB" w:rsidR="000221A5" w:rsidRPr="000221A5" w:rsidRDefault="000221A5" w:rsidP="000A4BB7">
            <w:pPr>
              <w:rPr>
                <w:sz w:val="20"/>
                <w:szCs w:val="20"/>
              </w:rPr>
            </w:pPr>
            <w:r w:rsidRPr="000221A5">
              <w:rPr>
                <w:sz w:val="20"/>
                <w:szCs w:val="20"/>
              </w:rPr>
              <w:t>3) Определяются и записываются вторичные причины (не менее 2) для уже записанных главных причин, соединяющиеся линиями между собой;</w:t>
            </w:r>
          </w:p>
          <w:p w14:paraId="6585BC2D" w14:textId="77777777" w:rsidR="000221A5" w:rsidRPr="000221A5" w:rsidRDefault="000221A5" w:rsidP="000A4BB7">
            <w:pPr>
              <w:rPr>
                <w:sz w:val="20"/>
                <w:szCs w:val="20"/>
              </w:rPr>
            </w:pPr>
            <w:r w:rsidRPr="000221A5">
              <w:rPr>
                <w:sz w:val="20"/>
                <w:szCs w:val="20"/>
              </w:rPr>
              <w:t>4) Далее для второстепенных причин также выявляется как минимум одна третьестепенная причина и соединяется линией с второстепенной причиной;</w:t>
            </w:r>
          </w:p>
          <w:p w14:paraId="56910754" w14:textId="77777777" w:rsidR="000221A5" w:rsidRPr="000221A5" w:rsidRDefault="000221A5" w:rsidP="000A4BB7">
            <w:pPr>
              <w:rPr>
                <w:sz w:val="20"/>
                <w:szCs w:val="20"/>
              </w:rPr>
            </w:pPr>
            <w:r w:rsidRPr="000221A5">
              <w:rPr>
                <w:sz w:val="20"/>
                <w:szCs w:val="20"/>
              </w:rPr>
              <w:t>5) Исключаются повторы причин и проверяется логическая связь каждой причинной цепочки.</w:t>
            </w:r>
          </w:p>
          <w:p w14:paraId="14D2FA75" w14:textId="77777777" w:rsidR="000221A5" w:rsidRDefault="000221A5" w:rsidP="000A4BB7">
            <w:pPr>
              <w:rPr>
                <w:sz w:val="20"/>
                <w:szCs w:val="20"/>
              </w:rPr>
            </w:pPr>
            <w:r w:rsidRPr="000221A5">
              <w:rPr>
                <w:sz w:val="20"/>
                <w:szCs w:val="20"/>
              </w:rPr>
              <w:t xml:space="preserve">6) Наносится вся необходимая информацию (надписи) и проверяется законченность составленной причинно-следственно диаграммы Исикавы. </w:t>
            </w:r>
          </w:p>
          <w:p w14:paraId="3058D2C7" w14:textId="2B811A50" w:rsidR="000A4BB7" w:rsidRPr="000A4BB7" w:rsidRDefault="000A4BB7" w:rsidP="000A4BB7">
            <w:pPr>
              <w:rPr>
                <w:sz w:val="20"/>
                <w:szCs w:val="20"/>
              </w:rPr>
            </w:pPr>
            <w:r w:rsidRPr="002D4804">
              <w:rPr>
                <w:bCs/>
                <w:sz w:val="20"/>
                <w:szCs w:val="20"/>
              </w:rPr>
              <w:t>Задание №2 Определение причин появления существенно важных дефектов продукции локомотивного депо с помощью диаграммы Парето</w:t>
            </w:r>
          </w:p>
          <w:p w14:paraId="5A9AF17C" w14:textId="77777777" w:rsidR="000A4BB7" w:rsidRPr="000A4BB7" w:rsidRDefault="000A4BB7" w:rsidP="000A4BB7">
            <w:pPr>
              <w:rPr>
                <w:sz w:val="20"/>
                <w:szCs w:val="20"/>
              </w:rPr>
            </w:pPr>
            <w:r w:rsidRPr="002D4804">
              <w:rPr>
                <w:b/>
                <w:bCs/>
                <w:sz w:val="20"/>
                <w:szCs w:val="20"/>
              </w:rPr>
              <w:t>Цель работы</w:t>
            </w:r>
            <w:r w:rsidRPr="000A4BB7">
              <w:rPr>
                <w:sz w:val="20"/>
                <w:szCs w:val="20"/>
              </w:rPr>
              <w:t>: изучить порядок построения и анализ диаграммы Парето.</w:t>
            </w:r>
          </w:p>
          <w:p w14:paraId="052F100C" w14:textId="77777777" w:rsidR="000A4BB7" w:rsidRPr="000A4BB7" w:rsidRDefault="000A4BB7" w:rsidP="000A4BB7">
            <w:pPr>
              <w:rPr>
                <w:sz w:val="20"/>
                <w:szCs w:val="20"/>
              </w:rPr>
            </w:pPr>
            <w:r w:rsidRPr="000A4BB7">
              <w:rPr>
                <w:sz w:val="20"/>
                <w:szCs w:val="20"/>
              </w:rPr>
              <w:t>Диаграмма Парето используется при выявлении наиболее значимых и существенных факторов, влияющих на возникновение несоответствий или брака. Диаграмма Парето дает возможность установить приоритет действиям, необходимым для решения проблемы. Диаграмма Парето и правило Парето позволяют отделить важные факторы от малозначимых и несущественных.</w:t>
            </w:r>
          </w:p>
          <w:p w14:paraId="1B30F867" w14:textId="77777777" w:rsidR="002D4804" w:rsidRPr="002D4804" w:rsidRDefault="002D4804" w:rsidP="002D4804">
            <w:pPr>
              <w:rPr>
                <w:sz w:val="20"/>
                <w:szCs w:val="20"/>
              </w:rPr>
            </w:pPr>
            <w:r w:rsidRPr="002D4804">
              <w:rPr>
                <w:b/>
                <w:bCs/>
                <w:sz w:val="20"/>
                <w:szCs w:val="20"/>
              </w:rPr>
              <w:t>План выполнения работы:</w:t>
            </w:r>
          </w:p>
          <w:p w14:paraId="40B653C5" w14:textId="77777777" w:rsidR="002D4804" w:rsidRPr="002D4804" w:rsidRDefault="002D4804" w:rsidP="002D4804">
            <w:pPr>
              <w:rPr>
                <w:sz w:val="20"/>
                <w:szCs w:val="20"/>
              </w:rPr>
            </w:pPr>
            <w:r w:rsidRPr="002D4804">
              <w:rPr>
                <w:sz w:val="20"/>
                <w:szCs w:val="20"/>
              </w:rPr>
              <w:t>1) Получение статистических данных в данной работе заменяется экспертной оценкой. Для получения статистической выборки группа в соответствии с вариантом задания распределяет факторы, влияющие на расход топлива по уменьшению их значимости в порядке убывания;</w:t>
            </w:r>
          </w:p>
          <w:p w14:paraId="2DB889EE" w14:textId="170162D3" w:rsidR="002D4804" w:rsidRPr="002D4804" w:rsidRDefault="002D4804" w:rsidP="002D4804">
            <w:pPr>
              <w:rPr>
                <w:sz w:val="20"/>
                <w:szCs w:val="20"/>
              </w:rPr>
            </w:pPr>
            <w:r w:rsidRPr="002D4804">
              <w:rPr>
                <w:sz w:val="20"/>
                <w:szCs w:val="20"/>
              </w:rPr>
              <w:t>2) Каждому фактору присваивается доля влияния в выборке в соответствии с</w:t>
            </w:r>
            <w:r>
              <w:rPr>
                <w:sz w:val="20"/>
                <w:szCs w:val="20"/>
              </w:rPr>
              <w:t xml:space="preserve"> исходными данными;</w:t>
            </w:r>
          </w:p>
          <w:p w14:paraId="3CE2FE10" w14:textId="77777777" w:rsidR="002D4804" w:rsidRPr="002D4804" w:rsidRDefault="002D4804" w:rsidP="002D4804">
            <w:pPr>
              <w:rPr>
                <w:sz w:val="20"/>
                <w:szCs w:val="20"/>
              </w:rPr>
            </w:pPr>
            <w:r w:rsidRPr="002D4804">
              <w:rPr>
                <w:sz w:val="20"/>
                <w:szCs w:val="20"/>
              </w:rPr>
              <w:t>3) Построение столбчатой диаграммы. По оси абсцисс откладываются факторы, по оси ординат – их доля влияния.</w:t>
            </w:r>
          </w:p>
          <w:p w14:paraId="4A9F87C8" w14:textId="77777777" w:rsidR="002D4804" w:rsidRDefault="002D4804" w:rsidP="002D4804">
            <w:pPr>
              <w:rPr>
                <w:sz w:val="20"/>
                <w:szCs w:val="20"/>
              </w:rPr>
            </w:pPr>
            <w:r w:rsidRPr="002D4804">
              <w:rPr>
                <w:sz w:val="20"/>
                <w:szCs w:val="20"/>
              </w:rPr>
              <w:t>4) Построение линии суммарных значений. Начиная от первого и заканчивая последним, суммируется доля влияния, при этом начало фактора, если считать от начала координат, соответствует ситуации до включения в расчёт фактора, а конец фактора – ситуации после включения в расчёт фактора.</w:t>
            </w:r>
          </w:p>
          <w:p w14:paraId="4529F672" w14:textId="42926EF4" w:rsidR="002D4804" w:rsidRPr="002D4804" w:rsidRDefault="002D4804" w:rsidP="002D4804">
            <w:pPr>
              <w:jc w:val="both"/>
              <w:rPr>
                <w:sz w:val="20"/>
                <w:szCs w:val="20"/>
              </w:rPr>
            </w:pPr>
            <w:r w:rsidRPr="002D4804">
              <w:rPr>
                <w:bCs/>
                <w:sz w:val="20"/>
                <w:szCs w:val="20"/>
              </w:rPr>
              <w:t>Задание №3 Использование графиков, диаграмм и гистограмм для оценки текущего состояния, и прогнозирования результатов, по сложившимся тенденциям в локомотивном хозяйстве</w:t>
            </w:r>
          </w:p>
          <w:p w14:paraId="75E05378" w14:textId="4C35C1B6" w:rsidR="002D4804" w:rsidRPr="002D4804" w:rsidRDefault="002D4804" w:rsidP="002D4804">
            <w:pPr>
              <w:rPr>
                <w:sz w:val="20"/>
                <w:szCs w:val="20"/>
              </w:rPr>
            </w:pPr>
            <w:r w:rsidRPr="002D4804">
              <w:rPr>
                <w:b/>
                <w:bCs/>
                <w:sz w:val="20"/>
                <w:szCs w:val="20"/>
              </w:rPr>
              <w:t>Цель работы: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D4804">
              <w:rPr>
                <w:sz w:val="20"/>
                <w:szCs w:val="20"/>
              </w:rPr>
              <w:t>получение практических навыков анализа данных, представленных в графическом виде.</w:t>
            </w:r>
          </w:p>
          <w:p w14:paraId="4DB81FAA" w14:textId="77777777" w:rsidR="002D4804" w:rsidRPr="002D4804" w:rsidRDefault="002D4804" w:rsidP="002D4804">
            <w:pPr>
              <w:rPr>
                <w:sz w:val="20"/>
                <w:szCs w:val="20"/>
              </w:rPr>
            </w:pPr>
            <w:r w:rsidRPr="002D4804">
              <w:rPr>
                <w:b/>
                <w:bCs/>
                <w:sz w:val="20"/>
                <w:szCs w:val="20"/>
              </w:rPr>
              <w:t>План выполнения работы:</w:t>
            </w:r>
          </w:p>
          <w:p w14:paraId="2BA3A030" w14:textId="70CA36B3" w:rsidR="002D4804" w:rsidRPr="002D4804" w:rsidRDefault="002D4804" w:rsidP="002D4804">
            <w:pPr>
              <w:rPr>
                <w:sz w:val="20"/>
                <w:szCs w:val="20"/>
              </w:rPr>
            </w:pPr>
            <w:r w:rsidRPr="002D4804">
              <w:rPr>
                <w:sz w:val="20"/>
                <w:szCs w:val="20"/>
              </w:rPr>
              <w:t>1) Разработка статистической модели. Статистическую модель можно строить 2 способами: с помощью произвольного сбора данных или с помощью эмпирической зависимости. Ввиду того, что для большинства объектов исследований статистические зависимости отсутствуют или их сбор, представляет собой сложную задачу, уместно воспользоваться способом произвольного сбора данных.</w:t>
            </w:r>
          </w:p>
          <w:p w14:paraId="5BD0B202" w14:textId="77777777" w:rsidR="002D4804" w:rsidRPr="002D4804" w:rsidRDefault="002D4804" w:rsidP="002D4804">
            <w:pPr>
              <w:rPr>
                <w:sz w:val="20"/>
                <w:szCs w:val="20"/>
              </w:rPr>
            </w:pPr>
            <w:r w:rsidRPr="002D4804">
              <w:rPr>
                <w:sz w:val="20"/>
                <w:szCs w:val="20"/>
              </w:rPr>
              <w:t>2) Построение графической модели на основании полученных данных.</w:t>
            </w:r>
          </w:p>
          <w:p w14:paraId="3290295B" w14:textId="020952A3" w:rsidR="000A4BB7" w:rsidRPr="000221A5" w:rsidRDefault="002D4804" w:rsidP="002D4804">
            <w:pPr>
              <w:rPr>
                <w:sz w:val="20"/>
                <w:szCs w:val="20"/>
              </w:rPr>
            </w:pPr>
            <w:r w:rsidRPr="002D4804">
              <w:rPr>
                <w:sz w:val="20"/>
                <w:szCs w:val="20"/>
              </w:rPr>
              <w:t>3) На основании графической модели делается вывод о существовании закономерностей в разработанной статистической модели.</w:t>
            </w:r>
          </w:p>
          <w:p w14:paraId="21B18933" w14:textId="74326A57" w:rsidR="0065024B" w:rsidRPr="00E5351E" w:rsidRDefault="0065024B" w:rsidP="00410A63">
            <w:pPr>
              <w:pStyle w:val="210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3"/>
          </w:tcPr>
          <w:p w14:paraId="44F7E8DE" w14:textId="3A109EBE" w:rsidR="008247C4" w:rsidRPr="008247C4" w:rsidRDefault="008247C4" w:rsidP="008247C4">
            <w:pPr>
              <w:pStyle w:val="af7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8247C4">
              <w:rPr>
                <w:sz w:val="20"/>
                <w:szCs w:val="20"/>
              </w:rPr>
              <w:t>Задание №1 Оценка стоимости жизненного цикла тепловоза</w:t>
            </w:r>
          </w:p>
          <w:p w14:paraId="673432E2" w14:textId="75AD54CD" w:rsidR="008247C4" w:rsidRPr="008247C4" w:rsidRDefault="008247C4" w:rsidP="008247C4">
            <w:pPr>
              <w:pStyle w:val="af7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8247C4">
              <w:rPr>
                <w:sz w:val="20"/>
                <w:szCs w:val="20"/>
              </w:rPr>
              <w:t>Цель задания сравнить стоимость жизненного цикла тепловозов, выбрать лучший вариант для конкретных эксплуатационных условий</w:t>
            </w:r>
          </w:p>
          <w:p w14:paraId="068D7F4F" w14:textId="6EE87743" w:rsidR="00A16EE7" w:rsidRPr="008247C4" w:rsidRDefault="008247C4" w:rsidP="008247C4">
            <w:pPr>
              <w:pStyle w:val="af7"/>
              <w:spacing w:after="0"/>
              <w:ind w:left="0"/>
              <w:jc w:val="both"/>
              <w:rPr>
                <w:bCs/>
                <w:iCs/>
                <w:color w:val="00B050"/>
                <w:sz w:val="20"/>
                <w:szCs w:val="20"/>
              </w:rPr>
            </w:pPr>
            <w:r w:rsidRPr="008247C4">
              <w:rPr>
                <w:sz w:val="20"/>
                <w:szCs w:val="20"/>
              </w:rPr>
              <w:t>Создание и эксплуатация любого технического изделия требуют определенных разовых и текущих затрат, распределенных по времени. Продолжительность этих затрат именуется «жизненным циклом» (ЖЦ). Применительно к локомотиву ЖЦ представляет собой период от начала разработок по определению потребности в новых средствах тяги и до окончания срока их службы. Этот период можно разделить на две части. Первая включает в себя исследования и подготовку требований к перспективному типажу локомотивов и к конкретной новой серии, предварительное определение полигона ее использования и прогнозирование потребной численности.</w:t>
            </w:r>
          </w:p>
        </w:tc>
      </w:tr>
      <w:tr w:rsidR="0087021E" w14:paraId="1A2FF04F" w14:textId="77777777" w:rsidTr="00656EE5">
        <w:trPr>
          <w:trHeight w:val="514"/>
        </w:trPr>
        <w:tc>
          <w:tcPr>
            <w:tcW w:w="2910" w:type="dxa"/>
          </w:tcPr>
          <w:p w14:paraId="52061E84" w14:textId="7BA11E9A" w:rsidR="0087021E" w:rsidRPr="00B24C1F" w:rsidRDefault="00F177C3" w:rsidP="0087021E">
            <w:pPr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iCs/>
              </w:rPr>
              <w:lastRenderedPageBreak/>
              <w:t xml:space="preserve">ПК-5.3. </w:t>
            </w:r>
            <w:r w:rsidRPr="00444BB2">
              <w:rPr>
                <w:iCs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7722" w:type="dxa"/>
            <w:gridSpan w:val="2"/>
          </w:tcPr>
          <w:p w14:paraId="4FCD8339" w14:textId="62BE6D24" w:rsidR="0087021E" w:rsidRDefault="0087021E" w:rsidP="008247C4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2103AC">
              <w:rPr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bCs/>
                <w:iCs/>
                <w:sz w:val="20"/>
                <w:szCs w:val="20"/>
              </w:rPr>
              <w:t>:</w:t>
            </w:r>
            <w:r w:rsidR="001F2157" w:rsidRPr="00C91FF6">
              <w:rPr>
                <w:color w:val="000000"/>
                <w:sz w:val="20"/>
                <w:szCs w:val="20"/>
              </w:rPr>
              <w:t xml:space="preserve"> </w:t>
            </w:r>
            <w:r w:rsidR="008247C4">
              <w:rPr>
                <w:color w:val="000000"/>
                <w:sz w:val="19"/>
                <w:szCs w:val="19"/>
              </w:rPr>
              <w:t>Новыми принципами управления безотказностью и готовностью локомотивов</w:t>
            </w:r>
          </w:p>
        </w:tc>
      </w:tr>
      <w:tr w:rsidR="0087021E" w:rsidRPr="00B24C1F" w14:paraId="1E695E33" w14:textId="77777777" w:rsidTr="00260812">
        <w:trPr>
          <w:trHeight w:val="844"/>
        </w:trPr>
        <w:tc>
          <w:tcPr>
            <w:tcW w:w="10632" w:type="dxa"/>
            <w:gridSpan w:val="3"/>
          </w:tcPr>
          <w:p w14:paraId="687579C9" w14:textId="4F3AF992" w:rsidR="0087021E" w:rsidRDefault="0087021E" w:rsidP="00692C49">
            <w:pPr>
              <w:jc w:val="both"/>
              <w:rPr>
                <w:bCs/>
                <w:i/>
                <w:iCs/>
              </w:rPr>
            </w:pPr>
            <w:r w:rsidRPr="00692C49">
              <w:rPr>
                <w:bCs/>
                <w:i/>
                <w:iCs/>
              </w:rPr>
              <w:t>Примеры заданий</w:t>
            </w:r>
          </w:p>
          <w:p w14:paraId="6DBA506E" w14:textId="382246F8" w:rsidR="00692FBC" w:rsidRPr="00692FBC" w:rsidRDefault="00692FBC" w:rsidP="00692FBC">
            <w:pPr>
              <w:jc w:val="both"/>
              <w:rPr>
                <w:bCs/>
              </w:rPr>
            </w:pPr>
            <w:r w:rsidRPr="00692FBC">
              <w:rPr>
                <w:bCs/>
              </w:rPr>
              <w:t>Задание №1«Аудит процесса»</w:t>
            </w:r>
          </w:p>
          <w:p w14:paraId="1FAC7FBA" w14:textId="77777777" w:rsidR="00692FBC" w:rsidRPr="00692FBC" w:rsidRDefault="00692FBC" w:rsidP="00692FBC">
            <w:pPr>
              <w:jc w:val="both"/>
              <w:rPr>
                <w:bCs/>
              </w:rPr>
            </w:pPr>
            <w:r w:rsidRPr="00692FBC">
              <w:rPr>
                <w:bCs/>
              </w:rPr>
              <w:t>Содержание задания:</w:t>
            </w:r>
          </w:p>
          <w:p w14:paraId="37ACCE79" w14:textId="34D66EEC" w:rsidR="00692FBC" w:rsidRPr="00692FBC" w:rsidRDefault="00692FBC" w:rsidP="00692FBC">
            <w:pPr>
              <w:jc w:val="both"/>
              <w:rPr>
                <w:bCs/>
              </w:rPr>
            </w:pPr>
            <w:r w:rsidRPr="00692FBC">
              <w:rPr>
                <w:bCs/>
              </w:rPr>
              <w:t xml:space="preserve">Укажите в ячейках пункты требований ИСО 9001 </w:t>
            </w:r>
            <w:r w:rsidR="00260812" w:rsidRPr="00692FBC">
              <w:rPr>
                <w:bCs/>
              </w:rPr>
              <w:t>к каждому</w:t>
            </w:r>
            <w:r w:rsidRPr="00692FBC">
              <w:rPr>
                <w:bCs/>
              </w:rPr>
              <w:t xml:space="preserve"> из элементов процесса. </w:t>
            </w:r>
          </w:p>
          <w:p w14:paraId="7B79D1DE" w14:textId="4DF9C8DB" w:rsidR="00692FBC" w:rsidRPr="00692FBC" w:rsidRDefault="00692FBC" w:rsidP="00692FBC">
            <w:pPr>
              <w:jc w:val="both"/>
            </w:pPr>
            <w:r w:rsidRPr="00692FBC">
              <w:rPr>
                <w:noProof/>
              </w:rPr>
              <w:drawing>
                <wp:inline distT="0" distB="0" distL="0" distR="0" wp14:anchorId="24294E50" wp14:editId="09D8C984">
                  <wp:extent cx="4203668" cy="1788795"/>
                  <wp:effectExtent l="0" t="0" r="6985" b="1905"/>
                  <wp:docPr id="32" name="Рисунок 32" descr="C:\Users\muratov\Desktop\Новый 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9" descr="C:\Users\muratov\Desktop\Новый точечный рисунок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8679" cy="1795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84B57B" w14:textId="227C7BAC" w:rsidR="00B9785A" w:rsidRPr="00B9785A" w:rsidRDefault="00B9785A" w:rsidP="00B9785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Задание №2</w:t>
            </w:r>
            <w:r w:rsidRPr="00B9785A">
              <w:rPr>
                <w:b/>
                <w:bCs/>
                <w:sz w:val="20"/>
                <w:szCs w:val="20"/>
              </w:rPr>
              <w:t xml:space="preserve"> Предупреждающие действия.</w:t>
            </w:r>
          </w:p>
          <w:p w14:paraId="7F331595" w14:textId="77777777" w:rsidR="00B9785A" w:rsidRPr="00B9785A" w:rsidRDefault="00B9785A" w:rsidP="00B9785A">
            <w:pPr>
              <w:jc w:val="both"/>
              <w:rPr>
                <w:b/>
                <w:bCs/>
                <w:sz w:val="20"/>
                <w:szCs w:val="20"/>
              </w:rPr>
            </w:pPr>
            <w:r w:rsidRPr="00B9785A">
              <w:rPr>
                <w:b/>
                <w:bCs/>
                <w:sz w:val="20"/>
                <w:szCs w:val="20"/>
              </w:rPr>
              <w:t>Содержание задания:</w:t>
            </w:r>
          </w:p>
          <w:p w14:paraId="65CFF687" w14:textId="77777777" w:rsidR="00B9785A" w:rsidRPr="00B9785A" w:rsidRDefault="00B9785A" w:rsidP="00B9785A">
            <w:pPr>
              <w:jc w:val="both"/>
              <w:rPr>
                <w:bCs/>
                <w:sz w:val="20"/>
                <w:szCs w:val="20"/>
              </w:rPr>
            </w:pPr>
            <w:r w:rsidRPr="00B9785A">
              <w:rPr>
                <w:bCs/>
                <w:sz w:val="20"/>
                <w:szCs w:val="20"/>
              </w:rPr>
              <w:t>1. Представьте в соответствии с алгоритмом ситуацию по осуществлению предупреждающего действия в организации, конкретным мероприятием которого по этапу 5 таблицы является одно из следующих действий:</w:t>
            </w:r>
          </w:p>
          <w:p w14:paraId="76318D8E" w14:textId="77777777" w:rsidR="00B9785A" w:rsidRPr="00B9785A" w:rsidRDefault="00B9785A" w:rsidP="00B9785A">
            <w:pPr>
              <w:jc w:val="both"/>
              <w:rPr>
                <w:bCs/>
                <w:sz w:val="20"/>
                <w:szCs w:val="20"/>
              </w:rPr>
            </w:pPr>
            <w:r w:rsidRPr="00B9785A">
              <w:rPr>
                <w:bCs/>
                <w:sz w:val="20"/>
                <w:szCs w:val="20"/>
              </w:rPr>
              <w:t>- подготовка и обучение персонала;</w:t>
            </w:r>
          </w:p>
          <w:p w14:paraId="66106BBB" w14:textId="77777777" w:rsidR="00B9785A" w:rsidRPr="00B9785A" w:rsidRDefault="00B9785A" w:rsidP="00B9785A">
            <w:pPr>
              <w:jc w:val="both"/>
              <w:rPr>
                <w:bCs/>
                <w:sz w:val="20"/>
                <w:szCs w:val="20"/>
              </w:rPr>
            </w:pPr>
            <w:r w:rsidRPr="00B9785A">
              <w:rPr>
                <w:bCs/>
                <w:sz w:val="20"/>
                <w:szCs w:val="20"/>
              </w:rPr>
              <w:t>- постановка на производство новых видов изделий;</w:t>
            </w:r>
          </w:p>
          <w:p w14:paraId="1F01DB8C" w14:textId="77777777" w:rsidR="00B9785A" w:rsidRPr="00B9785A" w:rsidRDefault="00B9785A" w:rsidP="00B9785A">
            <w:pPr>
              <w:jc w:val="both"/>
              <w:rPr>
                <w:bCs/>
                <w:sz w:val="20"/>
                <w:szCs w:val="20"/>
              </w:rPr>
            </w:pPr>
            <w:r w:rsidRPr="00B9785A">
              <w:rPr>
                <w:bCs/>
                <w:sz w:val="20"/>
                <w:szCs w:val="20"/>
              </w:rPr>
              <w:t>- модернизация оборудования для повышения его производительности;</w:t>
            </w:r>
          </w:p>
          <w:p w14:paraId="255051F1" w14:textId="77777777" w:rsidR="00B9785A" w:rsidRPr="00B9785A" w:rsidRDefault="00B9785A" w:rsidP="00B9785A">
            <w:pPr>
              <w:jc w:val="both"/>
              <w:rPr>
                <w:bCs/>
                <w:sz w:val="20"/>
                <w:szCs w:val="20"/>
              </w:rPr>
            </w:pPr>
            <w:r w:rsidRPr="00B9785A">
              <w:rPr>
                <w:bCs/>
                <w:sz w:val="20"/>
                <w:szCs w:val="20"/>
              </w:rPr>
              <w:t>- разработка типового проекта для сокращения сроков проектирования;</w:t>
            </w:r>
          </w:p>
          <w:p w14:paraId="15645A5A" w14:textId="77777777" w:rsidR="00B9785A" w:rsidRPr="00B9785A" w:rsidRDefault="00B9785A" w:rsidP="00B9785A">
            <w:pPr>
              <w:jc w:val="both"/>
              <w:rPr>
                <w:bCs/>
                <w:sz w:val="20"/>
                <w:szCs w:val="20"/>
              </w:rPr>
            </w:pPr>
            <w:r w:rsidRPr="00B9785A">
              <w:rPr>
                <w:bCs/>
                <w:sz w:val="20"/>
                <w:szCs w:val="20"/>
              </w:rPr>
              <w:t>- изменение конструкции продукции для снижения уровня возвратов от потребителя;</w:t>
            </w:r>
          </w:p>
          <w:p w14:paraId="45EAF354" w14:textId="77777777" w:rsidR="00B9785A" w:rsidRPr="00B9785A" w:rsidRDefault="00B9785A" w:rsidP="00B9785A">
            <w:pPr>
              <w:jc w:val="both"/>
              <w:rPr>
                <w:bCs/>
                <w:sz w:val="20"/>
                <w:szCs w:val="20"/>
              </w:rPr>
            </w:pPr>
            <w:r w:rsidRPr="00B9785A">
              <w:rPr>
                <w:bCs/>
                <w:sz w:val="20"/>
                <w:szCs w:val="20"/>
              </w:rPr>
              <w:t>- осуществление планово-предупредительного обслуживания оборудования.</w:t>
            </w:r>
          </w:p>
          <w:p w14:paraId="640B5661" w14:textId="7F83869F" w:rsidR="00B9785A" w:rsidRPr="00B9785A" w:rsidRDefault="00B9785A" w:rsidP="00B9785A">
            <w:pPr>
              <w:jc w:val="both"/>
              <w:rPr>
                <w:bCs/>
                <w:sz w:val="20"/>
                <w:szCs w:val="20"/>
              </w:rPr>
            </w:pPr>
            <w:r w:rsidRPr="00B9785A">
              <w:rPr>
                <w:bCs/>
                <w:sz w:val="20"/>
                <w:szCs w:val="20"/>
              </w:rPr>
              <w:t>2. Запишите этапы предупреждающего действия для конкретной ситуации в таблицу.</w:t>
            </w:r>
          </w:p>
          <w:tbl>
            <w:tblPr>
              <w:tblStyle w:val="aa"/>
              <w:tblW w:w="3676" w:type="pct"/>
              <w:tblLook w:val="01E0" w:firstRow="1" w:lastRow="1" w:firstColumn="1" w:lastColumn="1" w:noHBand="0" w:noVBand="0"/>
            </w:tblPr>
            <w:tblGrid>
              <w:gridCol w:w="490"/>
              <w:gridCol w:w="4914"/>
              <w:gridCol w:w="2246"/>
            </w:tblGrid>
            <w:tr w:rsidR="00B9785A" w:rsidRPr="00512DE6" w14:paraId="01F2C1EB" w14:textId="77777777" w:rsidTr="00B9785A">
              <w:tc>
                <w:tcPr>
                  <w:tcW w:w="320" w:type="pct"/>
                </w:tcPr>
                <w:p w14:paraId="21FDC4E5" w14:textId="77777777" w:rsidR="00B9785A" w:rsidRPr="00B9785A" w:rsidRDefault="00B9785A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3212" w:type="pct"/>
                </w:tcPr>
                <w:p w14:paraId="1F77501F" w14:textId="77777777" w:rsidR="00B9785A" w:rsidRPr="00B9785A" w:rsidRDefault="00B9785A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 xml:space="preserve">Необходимые </w:t>
                  </w:r>
                  <w:r w:rsidRPr="00B9785A">
                    <w:rPr>
                      <w:bCs/>
                      <w:sz w:val="16"/>
                      <w:szCs w:val="16"/>
                    </w:rPr>
                    <w:t>работы</w:t>
                  </w:r>
                  <w:r w:rsidRPr="00B9785A">
                    <w:rPr>
                      <w:sz w:val="16"/>
                      <w:szCs w:val="16"/>
                    </w:rPr>
                    <w:t xml:space="preserve"> для осуществления предупреждающего действия</w:t>
                  </w:r>
                </w:p>
              </w:tc>
              <w:tc>
                <w:tcPr>
                  <w:tcW w:w="1469" w:type="pct"/>
                </w:tcPr>
                <w:p w14:paraId="3F498150" w14:textId="77777777" w:rsidR="00B9785A" w:rsidRPr="00B9785A" w:rsidRDefault="00B9785A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Описание ситуации</w:t>
                  </w:r>
                </w:p>
              </w:tc>
            </w:tr>
            <w:tr w:rsidR="00B9785A" w:rsidRPr="00512DE6" w14:paraId="512AE996" w14:textId="77777777" w:rsidTr="00B9785A">
              <w:tc>
                <w:tcPr>
                  <w:tcW w:w="320" w:type="pct"/>
                </w:tcPr>
                <w:p w14:paraId="5905FE68" w14:textId="77777777" w:rsidR="00B9785A" w:rsidRPr="00B9785A" w:rsidRDefault="00B9785A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212" w:type="pct"/>
                </w:tcPr>
                <w:p w14:paraId="55FDB1CD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 xml:space="preserve">Мониторинг информации и деятельности организации с применением функций учета, в том числе результатов контроля, испытаний и проверок (аудита) </w:t>
                  </w:r>
                  <w:proofErr w:type="gramStart"/>
                  <w:r w:rsidRPr="00B9785A">
                    <w:rPr>
                      <w:sz w:val="16"/>
                      <w:szCs w:val="16"/>
                    </w:rPr>
                    <w:t>продукции,  процессов</w:t>
                  </w:r>
                  <w:proofErr w:type="gramEnd"/>
                  <w:r w:rsidRPr="00B9785A">
                    <w:rPr>
                      <w:sz w:val="16"/>
                      <w:szCs w:val="16"/>
                    </w:rPr>
                    <w:t xml:space="preserve"> и систем</w:t>
                  </w:r>
                </w:p>
              </w:tc>
              <w:tc>
                <w:tcPr>
                  <w:tcW w:w="1469" w:type="pct"/>
                </w:tcPr>
                <w:p w14:paraId="009AE409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:rsidRPr="00512DE6" w14:paraId="7A5B3284" w14:textId="77777777" w:rsidTr="00B9785A">
              <w:tc>
                <w:tcPr>
                  <w:tcW w:w="320" w:type="pct"/>
                </w:tcPr>
                <w:p w14:paraId="765001CC" w14:textId="77777777" w:rsidR="00B9785A" w:rsidRPr="00B9785A" w:rsidRDefault="00B9785A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12" w:type="pct"/>
                </w:tcPr>
                <w:p w14:paraId="7661E066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Установление потенциальных несоответствий и других потенциально нежелательных ситуаций на основе анализа результатов мониторинга</w:t>
                  </w:r>
                </w:p>
              </w:tc>
              <w:tc>
                <w:tcPr>
                  <w:tcW w:w="1469" w:type="pct"/>
                </w:tcPr>
                <w:p w14:paraId="23EA9B79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:rsidRPr="00512DE6" w14:paraId="1870B379" w14:textId="77777777" w:rsidTr="00B9785A">
              <w:tc>
                <w:tcPr>
                  <w:tcW w:w="320" w:type="pct"/>
                </w:tcPr>
                <w:p w14:paraId="17ADEFB0" w14:textId="77777777" w:rsidR="00B9785A" w:rsidRPr="00B9785A" w:rsidRDefault="00B9785A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212" w:type="pct"/>
                </w:tcPr>
                <w:p w14:paraId="06D0DEA0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Оценивание необходимости действий с целью предупреждения появления несоответствий и других потенциально нежелательных ситуаций на основе рисков и обеспечения оптимального распределения ресурсов</w:t>
                  </w:r>
                </w:p>
              </w:tc>
              <w:tc>
                <w:tcPr>
                  <w:tcW w:w="1469" w:type="pct"/>
                </w:tcPr>
                <w:p w14:paraId="15F94FA2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:rsidRPr="00512DE6" w14:paraId="3E1398AF" w14:textId="77777777" w:rsidTr="00B9785A">
              <w:tc>
                <w:tcPr>
                  <w:tcW w:w="320" w:type="pct"/>
                </w:tcPr>
                <w:p w14:paraId="36A1F695" w14:textId="77777777" w:rsidR="00B9785A" w:rsidRPr="00B9785A" w:rsidRDefault="00B9785A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212" w:type="pct"/>
                </w:tcPr>
                <w:p w14:paraId="7E7D92DC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Установление для выделенных потенциальных несоответствий и других потенциально нежелательных ситуаций причин их возникновения</w:t>
                  </w:r>
                </w:p>
              </w:tc>
              <w:tc>
                <w:tcPr>
                  <w:tcW w:w="1469" w:type="pct"/>
                </w:tcPr>
                <w:p w14:paraId="3277EEDE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:rsidRPr="00512DE6" w14:paraId="285DF06A" w14:textId="77777777" w:rsidTr="00B9785A">
              <w:tc>
                <w:tcPr>
                  <w:tcW w:w="320" w:type="pct"/>
                </w:tcPr>
                <w:p w14:paraId="10D549D8" w14:textId="77777777" w:rsidR="00B9785A" w:rsidRPr="00B9785A" w:rsidRDefault="00B9785A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212" w:type="pct"/>
                </w:tcPr>
                <w:p w14:paraId="617E95E5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Определение и осуществление необходимых действий (планов мероприятий) по устранению или уменьшению причин выделенных потенциальных несоответствий и других потенциально нежелательных ситуаций</w:t>
                  </w:r>
                </w:p>
              </w:tc>
              <w:tc>
                <w:tcPr>
                  <w:tcW w:w="1469" w:type="pct"/>
                </w:tcPr>
                <w:p w14:paraId="50495565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:rsidRPr="00512DE6" w14:paraId="146BE3B8" w14:textId="77777777" w:rsidTr="00B9785A">
              <w:tc>
                <w:tcPr>
                  <w:tcW w:w="320" w:type="pct"/>
                </w:tcPr>
                <w:p w14:paraId="36DCDB7D" w14:textId="77777777" w:rsidR="00B9785A" w:rsidRPr="00B9785A" w:rsidRDefault="00B9785A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212" w:type="pct"/>
                </w:tcPr>
                <w:p w14:paraId="51DD211A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Анализ предпринятых действий для потенциальных несоответствий и других потенциально нежелательных ситуаций, в том числе оценка их результативности</w:t>
                  </w:r>
                </w:p>
              </w:tc>
              <w:tc>
                <w:tcPr>
                  <w:tcW w:w="1469" w:type="pct"/>
                </w:tcPr>
                <w:p w14:paraId="2B4BC25B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:rsidRPr="00512DE6" w14:paraId="7BB80C02" w14:textId="77777777" w:rsidTr="00B9785A">
              <w:tc>
                <w:tcPr>
                  <w:tcW w:w="320" w:type="pct"/>
                </w:tcPr>
                <w:p w14:paraId="0A0BC856" w14:textId="77777777" w:rsidR="00B9785A" w:rsidRPr="00B9785A" w:rsidRDefault="00B9785A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212" w:type="pct"/>
                </w:tcPr>
                <w:p w14:paraId="01115174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Стандартизация, включая изменение работ, выполняемых персоналом, а также актуализацию процедур и документации процессов, в отношении которых предпринимались действия</w:t>
                  </w:r>
                </w:p>
              </w:tc>
              <w:tc>
                <w:tcPr>
                  <w:tcW w:w="1469" w:type="pct"/>
                </w:tcPr>
                <w:p w14:paraId="106E8A30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5F653188" w14:textId="77777777" w:rsidR="008B5D40" w:rsidRDefault="008B5D40" w:rsidP="00692FBC">
            <w:pPr>
              <w:pStyle w:val="210"/>
              <w:spacing w:line="240" w:lineRule="auto"/>
              <w:jc w:val="both"/>
              <w:rPr>
                <w:sz w:val="20"/>
              </w:rPr>
            </w:pPr>
          </w:p>
          <w:p w14:paraId="4E79C69A" w14:textId="7C444546" w:rsidR="00B9785A" w:rsidRPr="00B9785A" w:rsidRDefault="00B9785A" w:rsidP="00B9785A">
            <w:pPr>
              <w:pStyle w:val="210"/>
              <w:spacing w:line="240" w:lineRule="auto"/>
              <w:jc w:val="both"/>
              <w:rPr>
                <w:b/>
                <w:sz w:val="20"/>
              </w:rPr>
            </w:pPr>
            <w:r w:rsidRPr="00B9785A">
              <w:rPr>
                <w:b/>
                <w:sz w:val="20"/>
              </w:rPr>
              <w:t>Задание №3Признаки процессов, переданных на сторону</w:t>
            </w:r>
          </w:p>
          <w:p w14:paraId="30C4ED18" w14:textId="77777777" w:rsidR="00B9785A" w:rsidRPr="00B9785A" w:rsidRDefault="00B9785A" w:rsidP="00B9785A">
            <w:pPr>
              <w:jc w:val="both"/>
              <w:rPr>
                <w:b/>
                <w:bCs/>
                <w:sz w:val="20"/>
                <w:szCs w:val="20"/>
              </w:rPr>
            </w:pPr>
            <w:r w:rsidRPr="00B9785A">
              <w:rPr>
                <w:b/>
                <w:bCs/>
                <w:sz w:val="20"/>
                <w:szCs w:val="20"/>
              </w:rPr>
              <w:t>Содержание задания:</w:t>
            </w:r>
          </w:p>
          <w:p w14:paraId="0DC881D2" w14:textId="77777777" w:rsidR="00B9785A" w:rsidRPr="00B9785A" w:rsidRDefault="00B9785A" w:rsidP="00B9785A">
            <w:pPr>
              <w:ind w:firstLine="720"/>
              <w:jc w:val="both"/>
              <w:rPr>
                <w:bCs/>
                <w:sz w:val="20"/>
                <w:szCs w:val="20"/>
              </w:rPr>
            </w:pPr>
            <w:r w:rsidRPr="00B9785A">
              <w:rPr>
                <w:bCs/>
                <w:sz w:val="20"/>
                <w:szCs w:val="20"/>
              </w:rPr>
              <w:t>Изучите пункт 4.1 «</w:t>
            </w:r>
            <w:r w:rsidRPr="00B9785A">
              <w:rPr>
                <w:sz w:val="20"/>
                <w:szCs w:val="20"/>
              </w:rPr>
              <w:t>Общие требования</w:t>
            </w:r>
            <w:r w:rsidRPr="00B9785A">
              <w:rPr>
                <w:bCs/>
                <w:sz w:val="20"/>
                <w:szCs w:val="20"/>
              </w:rPr>
              <w:t xml:space="preserve">» стандарта ИСО 9001, в отношении управления процессами, переданным сторонним организациям, а также пункт 7.4 «Закупки». </w:t>
            </w:r>
          </w:p>
          <w:p w14:paraId="60290F6F" w14:textId="77777777" w:rsidR="00B9785A" w:rsidRPr="00B9785A" w:rsidRDefault="00B9785A" w:rsidP="00B9785A">
            <w:pPr>
              <w:ind w:firstLine="720"/>
              <w:jc w:val="both"/>
              <w:rPr>
                <w:bCs/>
                <w:sz w:val="20"/>
                <w:szCs w:val="20"/>
              </w:rPr>
            </w:pPr>
            <w:r w:rsidRPr="00B9785A">
              <w:rPr>
                <w:bCs/>
                <w:sz w:val="20"/>
                <w:szCs w:val="20"/>
              </w:rPr>
              <w:t>Обдумайте и на основе Вашего представления о данных объектах управления в системе менеджмента качества запишите в таблицу отличительные признаки «процессов, переданных на сторону» и «закупок».</w:t>
            </w:r>
          </w:p>
          <w:tbl>
            <w:tblPr>
              <w:tblStyle w:val="aa"/>
              <w:tblW w:w="9360" w:type="dxa"/>
              <w:tblInd w:w="108" w:type="dxa"/>
              <w:tblLook w:val="01E0" w:firstRow="1" w:lastRow="1" w:firstColumn="1" w:lastColumn="1" w:noHBand="0" w:noVBand="0"/>
            </w:tblPr>
            <w:tblGrid>
              <w:gridCol w:w="4248"/>
              <w:gridCol w:w="2412"/>
              <w:gridCol w:w="2700"/>
            </w:tblGrid>
            <w:tr w:rsidR="00B9785A" w14:paraId="54E76979" w14:textId="77777777" w:rsidTr="004A2A9E">
              <w:tc>
                <w:tcPr>
                  <w:tcW w:w="4248" w:type="dxa"/>
                  <w:vMerge w:val="restart"/>
                </w:tcPr>
                <w:p w14:paraId="2241ED5E" w14:textId="77777777" w:rsidR="00B9785A" w:rsidRPr="00B9785A" w:rsidRDefault="00B9785A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5112" w:type="dxa"/>
                  <w:gridSpan w:val="2"/>
                </w:tcPr>
                <w:p w14:paraId="563BF308" w14:textId="77777777" w:rsidR="00B9785A" w:rsidRPr="00B9785A" w:rsidRDefault="00B9785A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Признаки</w:t>
                  </w:r>
                </w:p>
              </w:tc>
            </w:tr>
            <w:tr w:rsidR="00B9785A" w14:paraId="45757FA4" w14:textId="77777777" w:rsidTr="004A2A9E">
              <w:tc>
                <w:tcPr>
                  <w:tcW w:w="4248" w:type="dxa"/>
                  <w:vMerge/>
                </w:tcPr>
                <w:p w14:paraId="4CC6328E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412" w:type="dxa"/>
                </w:tcPr>
                <w:p w14:paraId="6A8E4521" w14:textId="77777777" w:rsidR="00B9785A" w:rsidRPr="00B9785A" w:rsidRDefault="00B9785A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закупок</w:t>
                  </w:r>
                </w:p>
              </w:tc>
              <w:tc>
                <w:tcPr>
                  <w:tcW w:w="2700" w:type="dxa"/>
                </w:tcPr>
                <w:p w14:paraId="6EFEF121" w14:textId="77777777" w:rsidR="00B9785A" w:rsidRPr="00B9785A" w:rsidRDefault="00B9785A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процессов ПСО</w:t>
                  </w:r>
                </w:p>
              </w:tc>
            </w:tr>
            <w:tr w:rsidR="00B9785A" w14:paraId="5D1F391E" w14:textId="77777777" w:rsidTr="004A2A9E">
              <w:tc>
                <w:tcPr>
                  <w:tcW w:w="4248" w:type="dxa"/>
                </w:tcPr>
                <w:p w14:paraId="47AE8BC5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 xml:space="preserve">Определяющий термин (что </w:t>
                  </w:r>
                  <w:proofErr w:type="gramStart"/>
                  <w:r w:rsidRPr="00B9785A">
                    <w:rPr>
                      <w:sz w:val="16"/>
                      <w:szCs w:val="16"/>
                    </w:rPr>
                    <w:t>сделать?,</w:t>
                  </w:r>
                  <w:proofErr w:type="gramEnd"/>
                  <w:r w:rsidRPr="00B9785A">
                    <w:rPr>
                      <w:sz w:val="16"/>
                      <w:szCs w:val="16"/>
                    </w:rPr>
                    <w:t xml:space="preserve"> глагол)</w:t>
                  </w:r>
                </w:p>
              </w:tc>
              <w:tc>
                <w:tcPr>
                  <w:tcW w:w="2412" w:type="dxa"/>
                </w:tcPr>
                <w:p w14:paraId="0E34F291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204A4AAB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448729F3" w14:textId="77777777" w:rsidTr="004A2A9E">
              <w:tc>
                <w:tcPr>
                  <w:tcW w:w="4248" w:type="dxa"/>
                </w:tcPr>
                <w:p w14:paraId="11DF1A2E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lastRenderedPageBreak/>
                    <w:t>Взаимодействие в отношении (какой организации?)</w:t>
                  </w:r>
                </w:p>
              </w:tc>
              <w:tc>
                <w:tcPr>
                  <w:tcW w:w="2412" w:type="dxa"/>
                </w:tcPr>
                <w:p w14:paraId="36FC07DD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7DC6891D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7CBC629F" w14:textId="77777777" w:rsidTr="004A2A9E">
              <w:tc>
                <w:tcPr>
                  <w:tcW w:w="4248" w:type="dxa"/>
                </w:tcPr>
                <w:p w14:paraId="10613868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Объект взаимодействия (продукция? услуга?)</w:t>
                  </w:r>
                </w:p>
              </w:tc>
              <w:tc>
                <w:tcPr>
                  <w:tcW w:w="2412" w:type="dxa"/>
                </w:tcPr>
                <w:p w14:paraId="7CBD9B2F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10F75D21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61B7728C" w14:textId="77777777" w:rsidTr="004A2A9E">
              <w:tc>
                <w:tcPr>
                  <w:tcW w:w="4248" w:type="dxa"/>
                </w:tcPr>
                <w:p w14:paraId="62207156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Взаимоотношения (какие?)</w:t>
                  </w:r>
                </w:p>
              </w:tc>
              <w:tc>
                <w:tcPr>
                  <w:tcW w:w="2412" w:type="dxa"/>
                </w:tcPr>
                <w:p w14:paraId="11A8C896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1323DBE4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24C9D136" w14:textId="77777777" w:rsidTr="004A2A9E">
              <w:tc>
                <w:tcPr>
                  <w:tcW w:w="4248" w:type="dxa"/>
                </w:tcPr>
                <w:p w14:paraId="55B251F4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Сотрудничество (по длительности)</w:t>
                  </w:r>
                </w:p>
              </w:tc>
              <w:tc>
                <w:tcPr>
                  <w:tcW w:w="2412" w:type="dxa"/>
                </w:tcPr>
                <w:p w14:paraId="34FEE977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324F3C52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14CF56EF" w14:textId="77777777" w:rsidTr="004A2A9E">
              <w:tc>
                <w:tcPr>
                  <w:tcW w:w="4248" w:type="dxa"/>
                </w:tcPr>
                <w:p w14:paraId="6D6BB9AA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Процедуры взаимодействия</w:t>
                  </w:r>
                </w:p>
                <w:p w14:paraId="58BE9FAC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(законодательные? документированные?)</w:t>
                  </w:r>
                </w:p>
              </w:tc>
              <w:tc>
                <w:tcPr>
                  <w:tcW w:w="2412" w:type="dxa"/>
                </w:tcPr>
                <w:p w14:paraId="24007F80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42280833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052C454D" w14:textId="77777777" w:rsidTr="004A2A9E">
              <w:tc>
                <w:tcPr>
                  <w:tcW w:w="4248" w:type="dxa"/>
                </w:tcPr>
                <w:p w14:paraId="7146D075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Доверие между участниками (какое?)</w:t>
                  </w:r>
                </w:p>
              </w:tc>
              <w:tc>
                <w:tcPr>
                  <w:tcW w:w="2412" w:type="dxa"/>
                </w:tcPr>
                <w:p w14:paraId="44B81D34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664521BD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292CCE19" w14:textId="77777777" w:rsidTr="004A2A9E">
              <w:tc>
                <w:tcPr>
                  <w:tcW w:w="4248" w:type="dxa"/>
                </w:tcPr>
                <w:p w14:paraId="0E6B5532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Процессы приобретения (по связи с производством)</w:t>
                  </w:r>
                </w:p>
              </w:tc>
              <w:tc>
                <w:tcPr>
                  <w:tcW w:w="2412" w:type="dxa"/>
                </w:tcPr>
                <w:p w14:paraId="46B017CF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6C8E4653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5AA07B29" w14:textId="77777777" w:rsidTr="004A2A9E">
              <w:tc>
                <w:tcPr>
                  <w:tcW w:w="4248" w:type="dxa"/>
                </w:tcPr>
                <w:p w14:paraId="36EB56F2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Объект управления</w:t>
                  </w:r>
                </w:p>
                <w:p w14:paraId="7D734EC9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(продукция, процессы, услуги)</w:t>
                  </w:r>
                </w:p>
              </w:tc>
              <w:tc>
                <w:tcPr>
                  <w:tcW w:w="2412" w:type="dxa"/>
                </w:tcPr>
                <w:p w14:paraId="4BA28328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348E8566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1605AA73" w14:textId="77777777" w:rsidTr="004A2A9E">
              <w:tc>
                <w:tcPr>
                  <w:tcW w:w="4248" w:type="dxa"/>
                </w:tcPr>
                <w:p w14:paraId="59A1BD51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Субъект управления в организации (приобретают - какие службы?)</w:t>
                  </w:r>
                </w:p>
              </w:tc>
              <w:tc>
                <w:tcPr>
                  <w:tcW w:w="2412" w:type="dxa"/>
                </w:tcPr>
                <w:p w14:paraId="2CE8BC12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7783CABD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09B33164" w14:textId="77777777" w:rsidTr="004A2A9E">
              <w:tc>
                <w:tcPr>
                  <w:tcW w:w="4248" w:type="dxa"/>
                </w:tcPr>
                <w:p w14:paraId="7268C5EE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Нормативная документация</w:t>
                  </w:r>
                </w:p>
                <w:p w14:paraId="387E3898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 xml:space="preserve">(на приобретение - </w:t>
                  </w:r>
                  <w:proofErr w:type="gramStart"/>
                  <w:r w:rsidRPr="00B9785A">
                    <w:rPr>
                      <w:sz w:val="16"/>
                      <w:szCs w:val="16"/>
                    </w:rPr>
                    <w:t>какая?,</w:t>
                  </w:r>
                  <w:proofErr w:type="gramEnd"/>
                  <w:r w:rsidRPr="00B9785A">
                    <w:rPr>
                      <w:sz w:val="16"/>
                      <w:szCs w:val="16"/>
                    </w:rPr>
                    <w:t xml:space="preserve"> пример)</w:t>
                  </w:r>
                </w:p>
              </w:tc>
              <w:tc>
                <w:tcPr>
                  <w:tcW w:w="2412" w:type="dxa"/>
                </w:tcPr>
                <w:p w14:paraId="5D4DDFE1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0F92B194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705B56CF" w14:textId="77777777" w:rsidTr="004A2A9E">
              <w:tc>
                <w:tcPr>
                  <w:tcW w:w="4248" w:type="dxa"/>
                </w:tcPr>
                <w:p w14:paraId="3A7A8CC4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Техническая документация (чья?)</w:t>
                  </w:r>
                </w:p>
              </w:tc>
              <w:tc>
                <w:tcPr>
                  <w:tcW w:w="2412" w:type="dxa"/>
                </w:tcPr>
                <w:p w14:paraId="0A7700F7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126CBB55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4B8DBCCC" w14:textId="77777777" w:rsidTr="004A2A9E">
              <w:tc>
                <w:tcPr>
                  <w:tcW w:w="4248" w:type="dxa"/>
                </w:tcPr>
                <w:p w14:paraId="7B1E4678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Система менеджмента (чья?)</w:t>
                  </w:r>
                </w:p>
              </w:tc>
              <w:tc>
                <w:tcPr>
                  <w:tcW w:w="2412" w:type="dxa"/>
                </w:tcPr>
                <w:p w14:paraId="538272C9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4E7A7956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4AA1729C" w14:textId="77777777" w:rsidTr="004A2A9E">
              <w:tc>
                <w:tcPr>
                  <w:tcW w:w="4248" w:type="dxa"/>
                </w:tcPr>
                <w:p w14:paraId="1790AECF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  <w:highlight w:val="yellow"/>
                    </w:rPr>
                  </w:pPr>
                  <w:r w:rsidRPr="00B9785A">
                    <w:rPr>
                      <w:sz w:val="16"/>
                      <w:szCs w:val="16"/>
                    </w:rPr>
                    <w:t>Показатели, определяющие взаимодействие (какие?)</w:t>
                  </w:r>
                </w:p>
              </w:tc>
              <w:tc>
                <w:tcPr>
                  <w:tcW w:w="2412" w:type="dxa"/>
                </w:tcPr>
                <w:p w14:paraId="248F06BB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1E01EB02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109AD8B9" w14:textId="77777777" w:rsidTr="004A2A9E">
              <w:tc>
                <w:tcPr>
                  <w:tcW w:w="4248" w:type="dxa"/>
                </w:tcPr>
                <w:p w14:paraId="2EB69E12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Информация по продукции и процессам (по доступности)</w:t>
                  </w:r>
                </w:p>
              </w:tc>
              <w:tc>
                <w:tcPr>
                  <w:tcW w:w="2412" w:type="dxa"/>
                </w:tcPr>
                <w:p w14:paraId="2EDAD263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1BC5DC23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10EC01D8" w14:textId="77777777" w:rsidTr="004A2A9E">
              <w:tc>
                <w:tcPr>
                  <w:tcW w:w="4248" w:type="dxa"/>
                </w:tcPr>
                <w:p w14:paraId="1F78F8EA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Ключевые характеристики продукции и процессов (формализация)</w:t>
                  </w:r>
                </w:p>
              </w:tc>
              <w:tc>
                <w:tcPr>
                  <w:tcW w:w="2412" w:type="dxa"/>
                </w:tcPr>
                <w:p w14:paraId="7EF1FC53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0" w:type="dxa"/>
                </w:tcPr>
                <w:p w14:paraId="2469FBC2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31F59D69" w14:textId="77777777" w:rsidR="00B9785A" w:rsidRDefault="00B9785A" w:rsidP="00692FBC">
            <w:pPr>
              <w:pStyle w:val="210"/>
              <w:spacing w:line="240" w:lineRule="auto"/>
              <w:jc w:val="both"/>
              <w:rPr>
                <w:b/>
                <w:sz w:val="20"/>
              </w:rPr>
            </w:pPr>
          </w:p>
          <w:p w14:paraId="3ADB9A7F" w14:textId="4892F379" w:rsidR="00B9785A" w:rsidRPr="00B9785A" w:rsidRDefault="00B9785A" w:rsidP="00B9785A">
            <w:pPr>
              <w:ind w:firstLine="738"/>
              <w:rPr>
                <w:b/>
                <w:sz w:val="20"/>
                <w:szCs w:val="20"/>
              </w:rPr>
            </w:pPr>
            <w:r w:rsidRPr="00B9785A">
              <w:rPr>
                <w:b/>
                <w:sz w:val="20"/>
                <w:szCs w:val="20"/>
              </w:rPr>
              <w:t>Задание №4 Система менеджмента качества. Политика в области качества</w:t>
            </w:r>
          </w:p>
          <w:p w14:paraId="15C2CA17" w14:textId="77777777" w:rsidR="00B9785A" w:rsidRPr="00B9785A" w:rsidRDefault="00B9785A" w:rsidP="00B9785A">
            <w:pPr>
              <w:rPr>
                <w:b/>
                <w:sz w:val="20"/>
                <w:szCs w:val="20"/>
              </w:rPr>
            </w:pPr>
            <w:r w:rsidRPr="00B9785A">
              <w:rPr>
                <w:b/>
                <w:sz w:val="20"/>
                <w:szCs w:val="20"/>
              </w:rPr>
              <w:t>Содержание задания</w:t>
            </w:r>
          </w:p>
          <w:p w14:paraId="6CCF8090" w14:textId="77777777" w:rsidR="00B9785A" w:rsidRPr="00B9785A" w:rsidRDefault="00B9785A" w:rsidP="00B9785A">
            <w:pPr>
              <w:ind w:firstLine="738"/>
              <w:jc w:val="both"/>
              <w:rPr>
                <w:sz w:val="20"/>
                <w:szCs w:val="20"/>
              </w:rPr>
            </w:pPr>
            <w:r w:rsidRPr="00B9785A">
              <w:rPr>
                <w:sz w:val="20"/>
                <w:szCs w:val="20"/>
              </w:rPr>
              <w:t>На основании определения термина «Политика в области качества», используя принцип менеджмента качества, связанный с заинтересованной стороной организации «потребителем», сформулируйте основные тезисы Политики, целевые показатели, мероприятия по их достижению</w:t>
            </w:r>
          </w:p>
          <w:tbl>
            <w:tblPr>
              <w:tblStyle w:val="aa"/>
              <w:tblW w:w="9493" w:type="dxa"/>
              <w:tblLook w:val="01E0" w:firstRow="1" w:lastRow="1" w:firstColumn="1" w:lastColumn="1" w:noHBand="0" w:noVBand="0"/>
            </w:tblPr>
            <w:tblGrid>
              <w:gridCol w:w="1361"/>
              <w:gridCol w:w="1977"/>
              <w:gridCol w:w="1902"/>
              <w:gridCol w:w="2552"/>
              <w:gridCol w:w="1701"/>
            </w:tblGrid>
            <w:tr w:rsidR="00B9785A" w14:paraId="1F2DB4A3" w14:textId="77777777" w:rsidTr="00B9785A">
              <w:tc>
                <w:tcPr>
                  <w:tcW w:w="1361" w:type="dxa"/>
                </w:tcPr>
                <w:p w14:paraId="6F83F498" w14:textId="77777777" w:rsidR="00B9785A" w:rsidRPr="00B9785A" w:rsidRDefault="00B9785A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Принцип</w:t>
                  </w:r>
                </w:p>
              </w:tc>
              <w:tc>
                <w:tcPr>
                  <w:tcW w:w="1977" w:type="dxa"/>
                </w:tcPr>
                <w:p w14:paraId="344B54CB" w14:textId="77777777" w:rsidR="00B9785A" w:rsidRPr="00B9785A" w:rsidRDefault="00B9785A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Содержание принципа</w:t>
                  </w:r>
                </w:p>
              </w:tc>
              <w:tc>
                <w:tcPr>
                  <w:tcW w:w="1902" w:type="dxa"/>
                </w:tcPr>
                <w:p w14:paraId="4900C70A" w14:textId="77777777" w:rsidR="00B9785A" w:rsidRPr="00B9785A" w:rsidRDefault="00B9785A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Тезис Политики</w:t>
                  </w:r>
                </w:p>
              </w:tc>
              <w:tc>
                <w:tcPr>
                  <w:tcW w:w="2552" w:type="dxa"/>
                </w:tcPr>
                <w:p w14:paraId="3DE09590" w14:textId="77777777" w:rsidR="00B9785A" w:rsidRPr="00B9785A" w:rsidRDefault="00B9785A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Целевой показатель</w:t>
                  </w:r>
                </w:p>
              </w:tc>
              <w:tc>
                <w:tcPr>
                  <w:tcW w:w="1701" w:type="dxa"/>
                </w:tcPr>
                <w:p w14:paraId="6BD6815D" w14:textId="77777777" w:rsidR="00B9785A" w:rsidRPr="00B9785A" w:rsidRDefault="00B9785A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Мероприятия по достижению целевого показателя</w:t>
                  </w:r>
                </w:p>
              </w:tc>
            </w:tr>
            <w:tr w:rsidR="00B9785A" w14:paraId="39B9E955" w14:textId="77777777" w:rsidTr="00B9785A">
              <w:tc>
                <w:tcPr>
                  <w:tcW w:w="1361" w:type="dxa"/>
                  <w:vMerge w:val="restart"/>
                </w:tcPr>
                <w:p w14:paraId="3777A1C3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Ориентация на потребителя</w:t>
                  </w:r>
                </w:p>
              </w:tc>
              <w:tc>
                <w:tcPr>
                  <w:tcW w:w="1977" w:type="dxa"/>
                  <w:vMerge w:val="restart"/>
                </w:tcPr>
                <w:p w14:paraId="038599CC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B9785A">
                    <w:rPr>
                      <w:sz w:val="16"/>
                      <w:szCs w:val="16"/>
                    </w:rPr>
                    <w:t>Организации зависят от своих потребителей, и поэтому должны понимать их текущие и будущие потребности, выполнять их требования и стремиться превзойти их ожидания</w:t>
                  </w:r>
                </w:p>
              </w:tc>
              <w:tc>
                <w:tcPr>
                  <w:tcW w:w="1902" w:type="dxa"/>
                  <w:vMerge w:val="restart"/>
                </w:tcPr>
                <w:p w14:paraId="3769E66D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2" w:type="dxa"/>
                  <w:vMerge w:val="restart"/>
                </w:tcPr>
                <w:p w14:paraId="74B9A9BA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</w:tcPr>
                <w:p w14:paraId="11B14560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  <w:p w14:paraId="58BF30A4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68BFC2F4" w14:textId="77777777" w:rsidTr="00B9785A">
              <w:tc>
                <w:tcPr>
                  <w:tcW w:w="1361" w:type="dxa"/>
                  <w:vMerge/>
                </w:tcPr>
                <w:p w14:paraId="2C392EFB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77" w:type="dxa"/>
                  <w:vMerge/>
                </w:tcPr>
                <w:p w14:paraId="28CC2981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02" w:type="dxa"/>
                  <w:vMerge/>
                </w:tcPr>
                <w:p w14:paraId="3B60F6EE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2" w:type="dxa"/>
                  <w:vMerge/>
                </w:tcPr>
                <w:p w14:paraId="11EDE3BA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</w:tcPr>
                <w:p w14:paraId="6E46132F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  <w:p w14:paraId="115AF042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568BCE89" w14:textId="77777777" w:rsidTr="00B9785A">
              <w:tc>
                <w:tcPr>
                  <w:tcW w:w="1361" w:type="dxa"/>
                  <w:vMerge/>
                </w:tcPr>
                <w:p w14:paraId="1FA70693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77" w:type="dxa"/>
                  <w:vMerge/>
                </w:tcPr>
                <w:p w14:paraId="65B3F983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02" w:type="dxa"/>
                  <w:vMerge/>
                </w:tcPr>
                <w:p w14:paraId="4477F4B3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2" w:type="dxa"/>
                  <w:vMerge w:val="restart"/>
                </w:tcPr>
                <w:p w14:paraId="48F35643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</w:tcPr>
                <w:p w14:paraId="3A411D02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  <w:p w14:paraId="6F02B94E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7A73387B" w14:textId="77777777" w:rsidTr="00B9785A">
              <w:tc>
                <w:tcPr>
                  <w:tcW w:w="1361" w:type="dxa"/>
                  <w:vMerge/>
                </w:tcPr>
                <w:p w14:paraId="4C7F3882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77" w:type="dxa"/>
                  <w:vMerge/>
                </w:tcPr>
                <w:p w14:paraId="47A7ABCB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02" w:type="dxa"/>
                  <w:vMerge/>
                </w:tcPr>
                <w:p w14:paraId="0676590D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2" w:type="dxa"/>
                  <w:vMerge/>
                </w:tcPr>
                <w:p w14:paraId="0542F416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</w:tcPr>
                <w:p w14:paraId="749A917B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  <w:p w14:paraId="68CC234D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4FB393D4" w14:textId="77777777" w:rsidTr="00B9785A">
              <w:tc>
                <w:tcPr>
                  <w:tcW w:w="1361" w:type="dxa"/>
                  <w:vMerge/>
                </w:tcPr>
                <w:p w14:paraId="314ABC06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77" w:type="dxa"/>
                  <w:vMerge/>
                </w:tcPr>
                <w:p w14:paraId="1B1BF70B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02" w:type="dxa"/>
                  <w:vMerge w:val="restart"/>
                </w:tcPr>
                <w:p w14:paraId="1AE111B4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2" w:type="dxa"/>
                  <w:vMerge w:val="restart"/>
                </w:tcPr>
                <w:p w14:paraId="4770DC6A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</w:tcPr>
                <w:p w14:paraId="4FC4A6EC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  <w:p w14:paraId="46449276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0EAE431F" w14:textId="77777777" w:rsidTr="00B9785A">
              <w:tc>
                <w:tcPr>
                  <w:tcW w:w="1361" w:type="dxa"/>
                  <w:vMerge/>
                </w:tcPr>
                <w:p w14:paraId="373B197D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77" w:type="dxa"/>
                  <w:vMerge/>
                </w:tcPr>
                <w:p w14:paraId="714D9258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02" w:type="dxa"/>
                  <w:vMerge/>
                </w:tcPr>
                <w:p w14:paraId="47F4342D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2" w:type="dxa"/>
                  <w:vMerge/>
                </w:tcPr>
                <w:p w14:paraId="7E828613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</w:tcPr>
                <w:p w14:paraId="705E7E09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  <w:p w14:paraId="74161847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  <w:tr w:rsidR="00B9785A" w14:paraId="55E1E802" w14:textId="77777777" w:rsidTr="00B9785A">
              <w:tc>
                <w:tcPr>
                  <w:tcW w:w="1361" w:type="dxa"/>
                  <w:vMerge/>
                </w:tcPr>
                <w:p w14:paraId="4E51C252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77" w:type="dxa"/>
                  <w:vMerge/>
                </w:tcPr>
                <w:p w14:paraId="31989743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02" w:type="dxa"/>
                  <w:vMerge/>
                </w:tcPr>
                <w:p w14:paraId="45EFA627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2" w:type="dxa"/>
                  <w:vMerge w:val="restart"/>
                </w:tcPr>
                <w:p w14:paraId="15C60495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</w:tcPr>
                <w:p w14:paraId="68AA7682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  <w:p w14:paraId="6E9143C6" w14:textId="77777777" w:rsidR="00B9785A" w:rsidRPr="00B9785A" w:rsidRDefault="00B9785A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21C2C882" w14:textId="77777777" w:rsidR="00B9785A" w:rsidRDefault="00B9785A" w:rsidP="00692FBC">
            <w:pPr>
              <w:pStyle w:val="210"/>
              <w:spacing w:line="240" w:lineRule="auto"/>
              <w:jc w:val="both"/>
              <w:rPr>
                <w:b/>
                <w:sz w:val="20"/>
              </w:rPr>
            </w:pPr>
          </w:p>
          <w:p w14:paraId="4E37C879" w14:textId="6E8F9E13" w:rsidR="00260812" w:rsidRPr="0007670C" w:rsidRDefault="00260812" w:rsidP="0007670C">
            <w:pPr>
              <w:rPr>
                <w:b/>
                <w:bCs/>
                <w:sz w:val="20"/>
                <w:szCs w:val="20"/>
              </w:rPr>
            </w:pPr>
            <w:r w:rsidRPr="0007670C">
              <w:rPr>
                <w:b/>
                <w:bCs/>
                <w:sz w:val="20"/>
                <w:szCs w:val="20"/>
              </w:rPr>
              <w:t xml:space="preserve">Задание </w:t>
            </w:r>
            <w:r w:rsidR="0007670C" w:rsidRPr="0007670C">
              <w:rPr>
                <w:b/>
                <w:bCs/>
                <w:sz w:val="20"/>
                <w:szCs w:val="20"/>
              </w:rPr>
              <w:t xml:space="preserve">№5 </w:t>
            </w:r>
            <w:r w:rsidRPr="0007670C">
              <w:rPr>
                <w:b/>
                <w:bCs/>
                <w:sz w:val="20"/>
                <w:szCs w:val="20"/>
              </w:rPr>
              <w:t>Корре</w:t>
            </w:r>
            <w:r w:rsidR="0007670C" w:rsidRPr="0007670C">
              <w:rPr>
                <w:b/>
                <w:bCs/>
                <w:sz w:val="20"/>
                <w:szCs w:val="20"/>
              </w:rPr>
              <w:t>кция и корректирующее действие.</w:t>
            </w:r>
          </w:p>
          <w:p w14:paraId="4D12BAB9" w14:textId="77777777" w:rsidR="00260812" w:rsidRPr="0007670C" w:rsidRDefault="00260812" w:rsidP="00260812">
            <w:pPr>
              <w:jc w:val="both"/>
              <w:rPr>
                <w:b/>
                <w:bCs/>
                <w:sz w:val="20"/>
                <w:szCs w:val="20"/>
              </w:rPr>
            </w:pPr>
            <w:r w:rsidRPr="0007670C">
              <w:rPr>
                <w:b/>
                <w:bCs/>
                <w:sz w:val="20"/>
                <w:szCs w:val="20"/>
              </w:rPr>
              <w:t>Содержание задания:</w:t>
            </w:r>
          </w:p>
          <w:p w14:paraId="1DC35697" w14:textId="16B02735" w:rsidR="00260812" w:rsidRPr="0007670C" w:rsidRDefault="00260812" w:rsidP="00260812">
            <w:pPr>
              <w:jc w:val="both"/>
              <w:rPr>
                <w:bCs/>
                <w:sz w:val="20"/>
                <w:szCs w:val="20"/>
              </w:rPr>
            </w:pPr>
            <w:r w:rsidRPr="0007670C">
              <w:rPr>
                <w:bCs/>
                <w:sz w:val="20"/>
                <w:szCs w:val="20"/>
              </w:rPr>
              <w:t>1. Напишите коррекции и корректирующие действия к каждому приведенному ниже несоответствию.</w:t>
            </w:r>
          </w:p>
          <w:tbl>
            <w:tblPr>
              <w:tblStyle w:val="aa"/>
              <w:tblW w:w="9468" w:type="dxa"/>
              <w:tblLook w:val="01E0" w:firstRow="1" w:lastRow="1" w:firstColumn="1" w:lastColumn="1" w:noHBand="0" w:noVBand="0"/>
            </w:tblPr>
            <w:tblGrid>
              <w:gridCol w:w="468"/>
              <w:gridCol w:w="4500"/>
              <w:gridCol w:w="2160"/>
              <w:gridCol w:w="2340"/>
            </w:tblGrid>
            <w:tr w:rsidR="00260812" w14:paraId="37C0439C" w14:textId="77777777" w:rsidTr="004A2A9E">
              <w:tc>
                <w:tcPr>
                  <w:tcW w:w="468" w:type="dxa"/>
                </w:tcPr>
                <w:p w14:paraId="69DDACA1" w14:textId="77777777" w:rsidR="00260812" w:rsidRPr="0007670C" w:rsidRDefault="00260812" w:rsidP="009B51DD">
                  <w:pPr>
                    <w:framePr w:hSpace="180" w:wrap="around" w:vAnchor="text" w:hAnchor="margin" w:x="216" w:y="161"/>
                    <w:jc w:val="both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bCs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4500" w:type="dxa"/>
                </w:tcPr>
                <w:p w14:paraId="78348B27" w14:textId="77777777" w:rsidR="00260812" w:rsidRPr="0007670C" w:rsidRDefault="00260812" w:rsidP="009B51DD">
                  <w:pPr>
                    <w:framePr w:hSpace="180" w:wrap="around" w:vAnchor="text" w:hAnchor="margin" w:x="216" w:y="161"/>
                    <w:jc w:val="both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bCs/>
                      <w:sz w:val="16"/>
                      <w:szCs w:val="16"/>
                    </w:rPr>
                    <w:t>Несоответствие</w:t>
                  </w:r>
                </w:p>
              </w:tc>
              <w:tc>
                <w:tcPr>
                  <w:tcW w:w="2160" w:type="dxa"/>
                </w:tcPr>
                <w:p w14:paraId="12CB623D" w14:textId="77777777" w:rsidR="00260812" w:rsidRPr="0007670C" w:rsidRDefault="00260812" w:rsidP="009B51DD">
                  <w:pPr>
                    <w:framePr w:hSpace="180" w:wrap="around" w:vAnchor="text" w:hAnchor="margin" w:x="216" w:y="161"/>
                    <w:jc w:val="both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bCs/>
                      <w:sz w:val="16"/>
                      <w:szCs w:val="16"/>
                    </w:rPr>
                    <w:t>Коррекция</w:t>
                  </w:r>
                </w:p>
              </w:tc>
              <w:tc>
                <w:tcPr>
                  <w:tcW w:w="2340" w:type="dxa"/>
                </w:tcPr>
                <w:p w14:paraId="1F84766F" w14:textId="77777777" w:rsidR="00260812" w:rsidRPr="0007670C" w:rsidRDefault="00260812" w:rsidP="009B51DD">
                  <w:pPr>
                    <w:framePr w:hSpace="180" w:wrap="around" w:vAnchor="text" w:hAnchor="margin" w:x="216" w:y="161"/>
                    <w:jc w:val="both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bCs/>
                      <w:sz w:val="16"/>
                      <w:szCs w:val="16"/>
                    </w:rPr>
                    <w:t>Мероприятие корректирующего действия</w:t>
                  </w:r>
                </w:p>
              </w:tc>
            </w:tr>
            <w:tr w:rsidR="00260812" w14:paraId="0EF59B0D" w14:textId="77777777" w:rsidTr="004A2A9E">
              <w:tc>
                <w:tcPr>
                  <w:tcW w:w="468" w:type="dxa"/>
                </w:tcPr>
                <w:p w14:paraId="65EE95DB" w14:textId="77777777" w:rsidR="00260812" w:rsidRPr="0007670C" w:rsidRDefault="00260812" w:rsidP="009B51DD">
                  <w:pPr>
                    <w:framePr w:hSpace="180" w:wrap="around" w:vAnchor="text" w:hAnchor="margin" w:x="216" w:y="161"/>
                    <w:jc w:val="both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500" w:type="dxa"/>
                </w:tcPr>
                <w:p w14:paraId="0CF7D8C4" w14:textId="77777777" w:rsidR="00260812" w:rsidRPr="0007670C" w:rsidRDefault="00260812" w:rsidP="009B51DD">
                  <w:pPr>
                    <w:framePr w:hSpace="180" w:wrap="around" w:vAnchor="text" w:hAnchor="margin" w:x="216" w:y="161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В отделе развития имеются неучтенные документы и копии, которые используются в деятельности персонала. Нормативные документы не актуализируются</w:t>
                  </w:r>
                </w:p>
              </w:tc>
              <w:tc>
                <w:tcPr>
                  <w:tcW w:w="2160" w:type="dxa"/>
                </w:tcPr>
                <w:p w14:paraId="1B438164" w14:textId="77777777" w:rsidR="00260812" w:rsidRPr="0007670C" w:rsidRDefault="00260812" w:rsidP="009B51D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340" w:type="dxa"/>
                </w:tcPr>
                <w:p w14:paraId="07C796EC" w14:textId="77777777" w:rsidR="00260812" w:rsidRPr="0007670C" w:rsidRDefault="00260812" w:rsidP="009B51D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60812" w14:paraId="35F4E71B" w14:textId="77777777" w:rsidTr="004A2A9E">
              <w:tc>
                <w:tcPr>
                  <w:tcW w:w="468" w:type="dxa"/>
                </w:tcPr>
                <w:p w14:paraId="7F4A07DA" w14:textId="77777777" w:rsidR="00260812" w:rsidRPr="0007670C" w:rsidRDefault="00260812" w:rsidP="009B51DD">
                  <w:pPr>
                    <w:framePr w:hSpace="180" w:wrap="around" w:vAnchor="text" w:hAnchor="margin" w:x="216" w:y="161"/>
                    <w:jc w:val="both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500" w:type="dxa"/>
                </w:tcPr>
                <w:p w14:paraId="561C36FF" w14:textId="77777777" w:rsidR="00260812" w:rsidRPr="0007670C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В отделе кадров отсутствуют сведения об обеспечении необходимой подготовки персонала, не составляются заявки и планы, не регистрируются результаты обучения</w:t>
                  </w:r>
                </w:p>
              </w:tc>
              <w:tc>
                <w:tcPr>
                  <w:tcW w:w="2160" w:type="dxa"/>
                </w:tcPr>
                <w:p w14:paraId="1376B7C5" w14:textId="77777777" w:rsidR="00260812" w:rsidRPr="0007670C" w:rsidRDefault="00260812" w:rsidP="009B51D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340" w:type="dxa"/>
                </w:tcPr>
                <w:p w14:paraId="4C74BFF5" w14:textId="77777777" w:rsidR="00260812" w:rsidRPr="0007670C" w:rsidRDefault="00260812" w:rsidP="009B51D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60812" w14:paraId="3521A59F" w14:textId="77777777" w:rsidTr="004A2A9E">
              <w:tc>
                <w:tcPr>
                  <w:tcW w:w="468" w:type="dxa"/>
                </w:tcPr>
                <w:p w14:paraId="0F52CD21" w14:textId="77777777" w:rsidR="00260812" w:rsidRPr="0007670C" w:rsidRDefault="00260812" w:rsidP="009B51DD">
                  <w:pPr>
                    <w:framePr w:hSpace="180" w:wrap="around" w:vAnchor="text" w:hAnchor="margin" w:x="216" w:y="161"/>
                    <w:jc w:val="both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500" w:type="dxa"/>
                </w:tcPr>
                <w:p w14:paraId="7694280D" w14:textId="77777777" w:rsidR="00260812" w:rsidRPr="0007670C" w:rsidRDefault="00260812" w:rsidP="009B51DD">
                  <w:pPr>
                    <w:framePr w:hSpace="180" w:wrap="around" w:vAnchor="text" w:hAnchor="margin" w:x="216" w:y="161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 xml:space="preserve">На складе материалов имеет место размещение не идентифицированных емкостей с жидкостью, коробок </w:t>
                  </w:r>
                </w:p>
              </w:tc>
              <w:tc>
                <w:tcPr>
                  <w:tcW w:w="2160" w:type="dxa"/>
                </w:tcPr>
                <w:p w14:paraId="2CD17C5A" w14:textId="77777777" w:rsidR="00260812" w:rsidRPr="0007670C" w:rsidRDefault="00260812" w:rsidP="009B51D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340" w:type="dxa"/>
                </w:tcPr>
                <w:p w14:paraId="7B9C4575" w14:textId="77777777" w:rsidR="00260812" w:rsidRPr="0007670C" w:rsidRDefault="00260812" w:rsidP="009B51D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60812" w14:paraId="2D236A6F" w14:textId="77777777" w:rsidTr="004A2A9E">
              <w:tc>
                <w:tcPr>
                  <w:tcW w:w="468" w:type="dxa"/>
                </w:tcPr>
                <w:p w14:paraId="66DB9203" w14:textId="77777777" w:rsidR="00260812" w:rsidRPr="0007670C" w:rsidRDefault="00260812" w:rsidP="009B51DD">
                  <w:pPr>
                    <w:framePr w:hSpace="180" w:wrap="around" w:vAnchor="text" w:hAnchor="margin" w:x="216" w:y="161"/>
                    <w:jc w:val="both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b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500" w:type="dxa"/>
                </w:tcPr>
                <w:p w14:paraId="107D6159" w14:textId="77777777" w:rsidR="00260812" w:rsidRPr="0007670C" w:rsidRDefault="00260812" w:rsidP="009B51DD">
                  <w:pPr>
                    <w:framePr w:hSpace="180" w:wrap="around" w:vAnchor="text" w:hAnchor="margin" w:x="216" w:y="161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На складе годная продукция, готовая к отправке потребителям, хранится вместе с браком</w:t>
                  </w:r>
                </w:p>
              </w:tc>
              <w:tc>
                <w:tcPr>
                  <w:tcW w:w="2160" w:type="dxa"/>
                </w:tcPr>
                <w:p w14:paraId="350C4828" w14:textId="77777777" w:rsidR="00260812" w:rsidRPr="0007670C" w:rsidRDefault="00260812" w:rsidP="009B51D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340" w:type="dxa"/>
                </w:tcPr>
                <w:p w14:paraId="3339028B" w14:textId="77777777" w:rsidR="00260812" w:rsidRPr="0007670C" w:rsidRDefault="00260812" w:rsidP="009B51D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60812" w14:paraId="0DB8E92F" w14:textId="77777777" w:rsidTr="004A2A9E">
              <w:tc>
                <w:tcPr>
                  <w:tcW w:w="468" w:type="dxa"/>
                </w:tcPr>
                <w:p w14:paraId="42B6F94B" w14:textId="77777777" w:rsidR="00260812" w:rsidRPr="0007670C" w:rsidRDefault="00260812" w:rsidP="009B51DD">
                  <w:pPr>
                    <w:framePr w:hSpace="180" w:wrap="around" w:vAnchor="text" w:hAnchor="margin" w:x="216" w:y="161"/>
                    <w:jc w:val="both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bCs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4500" w:type="dxa"/>
                </w:tcPr>
                <w:p w14:paraId="00868B57" w14:textId="77777777" w:rsidR="00260812" w:rsidRPr="0007670C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 xml:space="preserve"> В производстве проходы между стеллажами и оборудованием заставлены ящиками, контейнерами и т.д.</w:t>
                  </w:r>
                </w:p>
                <w:p w14:paraId="449C3AF5" w14:textId="77777777" w:rsidR="00260812" w:rsidRPr="0007670C" w:rsidRDefault="00260812" w:rsidP="009B51DD">
                  <w:pPr>
                    <w:framePr w:hSpace="180" w:wrap="around" w:vAnchor="text" w:hAnchor="margin" w:x="216" w:y="161"/>
                    <w:rPr>
                      <w:bCs/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Продукция лежит на полу</w:t>
                  </w:r>
                </w:p>
              </w:tc>
              <w:tc>
                <w:tcPr>
                  <w:tcW w:w="2160" w:type="dxa"/>
                </w:tcPr>
                <w:p w14:paraId="388EA53E" w14:textId="77777777" w:rsidR="00260812" w:rsidRPr="0007670C" w:rsidRDefault="00260812" w:rsidP="009B51D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340" w:type="dxa"/>
                </w:tcPr>
                <w:p w14:paraId="53661177" w14:textId="77777777" w:rsidR="00260812" w:rsidRPr="0007670C" w:rsidRDefault="00260812" w:rsidP="009B51D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60812" w14:paraId="7740A64C" w14:textId="77777777" w:rsidTr="004A2A9E">
              <w:tc>
                <w:tcPr>
                  <w:tcW w:w="468" w:type="dxa"/>
                </w:tcPr>
                <w:p w14:paraId="09D67995" w14:textId="77777777" w:rsidR="00260812" w:rsidRPr="0007670C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4500" w:type="dxa"/>
                </w:tcPr>
                <w:p w14:paraId="040303E0" w14:textId="77777777" w:rsidR="00260812" w:rsidRPr="0007670C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В отделе маркетинга не выполняется документированная процедура СТП 82101, отсутствуют необходимые записи, предусмотренные приложениями к этому стандарту</w:t>
                  </w:r>
                </w:p>
              </w:tc>
              <w:tc>
                <w:tcPr>
                  <w:tcW w:w="2160" w:type="dxa"/>
                </w:tcPr>
                <w:p w14:paraId="02B86B71" w14:textId="77777777" w:rsidR="00260812" w:rsidRPr="0007670C" w:rsidRDefault="00260812" w:rsidP="009B51D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340" w:type="dxa"/>
                </w:tcPr>
                <w:p w14:paraId="77FE70F7" w14:textId="77777777" w:rsidR="00260812" w:rsidRPr="0007670C" w:rsidRDefault="00260812" w:rsidP="009B51D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60812" w14:paraId="415312C7" w14:textId="77777777" w:rsidTr="004A2A9E">
              <w:tc>
                <w:tcPr>
                  <w:tcW w:w="468" w:type="dxa"/>
                </w:tcPr>
                <w:p w14:paraId="0638980A" w14:textId="77777777" w:rsidR="00260812" w:rsidRPr="0007670C" w:rsidRDefault="00260812" w:rsidP="009B51DD">
                  <w:pPr>
                    <w:framePr w:hSpace="180" w:wrap="around" w:vAnchor="text" w:hAnchor="margin" w:x="216" w:y="161"/>
                    <w:rPr>
                      <w:sz w:val="20"/>
                      <w:szCs w:val="20"/>
                    </w:rPr>
                  </w:pPr>
                  <w:r w:rsidRPr="0007670C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500" w:type="dxa"/>
                </w:tcPr>
                <w:p w14:paraId="442D76CC" w14:textId="77221C40" w:rsidR="00260812" w:rsidRPr="0007670C" w:rsidRDefault="00260812" w:rsidP="009B51DD">
                  <w:pPr>
                    <w:framePr w:hSpace="180" w:wrap="around" w:vAnchor="text" w:hAnchor="margin" w:x="216" w:y="161"/>
                    <w:rPr>
                      <w:sz w:val="20"/>
                      <w:szCs w:val="20"/>
                    </w:rPr>
                  </w:pPr>
                  <w:r w:rsidRPr="0007670C">
                    <w:rPr>
                      <w:sz w:val="20"/>
                      <w:szCs w:val="20"/>
                    </w:rPr>
                    <w:t xml:space="preserve">В цехе </w:t>
                  </w:r>
                  <w:r w:rsidR="0007670C" w:rsidRPr="0007670C">
                    <w:rPr>
                      <w:sz w:val="20"/>
                      <w:szCs w:val="20"/>
                    </w:rPr>
                    <w:t xml:space="preserve">ТО-3 </w:t>
                  </w:r>
                  <w:r w:rsidRPr="0007670C">
                    <w:rPr>
                      <w:sz w:val="20"/>
                      <w:szCs w:val="20"/>
                    </w:rPr>
                    <w:t>отсутствует должностная инструкция на заместителя начальника цеха</w:t>
                  </w:r>
                </w:p>
              </w:tc>
              <w:tc>
                <w:tcPr>
                  <w:tcW w:w="2160" w:type="dxa"/>
                </w:tcPr>
                <w:p w14:paraId="1F334EAC" w14:textId="77777777" w:rsidR="00260812" w:rsidRPr="0007670C" w:rsidRDefault="00260812" w:rsidP="009B51D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340" w:type="dxa"/>
                </w:tcPr>
                <w:p w14:paraId="0E5DD8CE" w14:textId="77777777" w:rsidR="00260812" w:rsidRPr="0007670C" w:rsidRDefault="00260812" w:rsidP="009B51DD">
                  <w:pPr>
                    <w:framePr w:hSpace="180" w:wrap="around" w:vAnchor="text" w:hAnchor="margin" w:x="216" w:y="161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C22CEEE" w14:textId="625A7367" w:rsidR="00B9785A" w:rsidRPr="00B9785A" w:rsidRDefault="00B9785A" w:rsidP="0007670C">
            <w:pPr>
              <w:pStyle w:val="210"/>
              <w:spacing w:line="240" w:lineRule="auto"/>
              <w:ind w:firstLine="0"/>
              <w:jc w:val="both"/>
              <w:rPr>
                <w:b/>
                <w:sz w:val="20"/>
              </w:rPr>
            </w:pPr>
          </w:p>
        </w:tc>
      </w:tr>
      <w:tr w:rsidR="00A47CE2" w:rsidRPr="00B24C1F" w14:paraId="01FDC05E" w14:textId="77777777" w:rsidTr="009C40B5">
        <w:trPr>
          <w:trHeight w:val="743"/>
        </w:trPr>
        <w:tc>
          <w:tcPr>
            <w:tcW w:w="5316" w:type="dxa"/>
            <w:gridSpan w:val="2"/>
          </w:tcPr>
          <w:p w14:paraId="5DAC32D6" w14:textId="54B70578" w:rsidR="00A47CE2" w:rsidRPr="00692C49" w:rsidRDefault="00260812" w:rsidP="00692C49">
            <w:pPr>
              <w:jc w:val="both"/>
              <w:rPr>
                <w:bCs/>
                <w:i/>
                <w:iCs/>
              </w:rPr>
            </w:pPr>
            <w:r w:rsidRPr="004444CD">
              <w:rPr>
                <w:sz w:val="20"/>
                <w:szCs w:val="20"/>
              </w:rPr>
              <w:lastRenderedPageBreak/>
              <w:t>ПКС-2.2. Организует разработку мероприятий по реализации технической политики, комплексных программ по совершенствованию, реконструкции, модернизации и техническому перевооружению действующего производства</w:t>
            </w:r>
          </w:p>
        </w:tc>
        <w:tc>
          <w:tcPr>
            <w:tcW w:w="5316" w:type="dxa"/>
          </w:tcPr>
          <w:p w14:paraId="367001B1" w14:textId="14EEC195" w:rsidR="00A47CE2" w:rsidRPr="00692C49" w:rsidRDefault="00080073" w:rsidP="00260812">
            <w:pPr>
              <w:jc w:val="both"/>
              <w:rPr>
                <w:bCs/>
                <w:i/>
                <w:iCs/>
              </w:rPr>
            </w:pPr>
            <w:r w:rsidRPr="00A3770A">
              <w:rPr>
                <w:iCs/>
                <w:sz w:val="20"/>
                <w:szCs w:val="20"/>
              </w:rPr>
              <w:t xml:space="preserve">Обучающийся владеет: </w:t>
            </w:r>
            <w:r w:rsidR="00260812">
              <w:rPr>
                <w:color w:val="000000"/>
                <w:sz w:val="19"/>
                <w:szCs w:val="19"/>
              </w:rPr>
              <w:t>Н</w:t>
            </w:r>
            <w:r w:rsidR="00260812" w:rsidRPr="008D214B">
              <w:rPr>
                <w:color w:val="000000"/>
                <w:sz w:val="19"/>
                <w:szCs w:val="19"/>
              </w:rPr>
              <w:t>овыми принципами управления качеством автономных локомотивов на всех этапах их жизненного цикла</w:t>
            </w:r>
          </w:p>
        </w:tc>
      </w:tr>
      <w:tr w:rsidR="00A47CE2" w:rsidRPr="00B24C1F" w14:paraId="2904AEF2" w14:textId="77777777" w:rsidTr="00656EE5">
        <w:trPr>
          <w:trHeight w:val="743"/>
        </w:trPr>
        <w:tc>
          <w:tcPr>
            <w:tcW w:w="10632" w:type="dxa"/>
            <w:gridSpan w:val="3"/>
          </w:tcPr>
          <w:p w14:paraId="5271BB2B" w14:textId="77777777" w:rsidR="00080073" w:rsidRDefault="00080073" w:rsidP="00080073">
            <w:pPr>
              <w:jc w:val="both"/>
              <w:rPr>
                <w:bCs/>
                <w:i/>
                <w:iCs/>
              </w:rPr>
            </w:pPr>
            <w:r w:rsidRPr="00692C49">
              <w:rPr>
                <w:bCs/>
                <w:i/>
                <w:iCs/>
              </w:rPr>
              <w:t>Примеры заданий</w:t>
            </w:r>
          </w:p>
          <w:p w14:paraId="7D58F1C0" w14:textId="6EDFBBD6" w:rsidR="00260812" w:rsidRPr="00260812" w:rsidRDefault="00260812" w:rsidP="00260812">
            <w:pPr>
              <w:pStyle w:val="1"/>
              <w:jc w:val="both"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608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  <w:r w:rsidRPr="002608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Обоснование процессов жизненного цикла продукции</w:t>
            </w:r>
          </w:p>
          <w:p w14:paraId="583F5F50" w14:textId="77777777" w:rsidR="00260812" w:rsidRPr="00260812" w:rsidRDefault="00260812" w:rsidP="00260812">
            <w:pPr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260812">
              <w:rPr>
                <w:sz w:val="20"/>
                <w:szCs w:val="20"/>
              </w:rPr>
              <w:t>Организация создает и поставляет оборудование «под ключ». Для контроля продукции она использует услуги другой организации</w:t>
            </w:r>
          </w:p>
          <w:p w14:paraId="123876FA" w14:textId="29C4EC66" w:rsidR="00260812" w:rsidRPr="00260812" w:rsidRDefault="00260812" w:rsidP="00260812">
            <w:pPr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260812">
              <w:rPr>
                <w:sz w:val="20"/>
                <w:szCs w:val="20"/>
              </w:rPr>
              <w:lastRenderedPageBreak/>
              <w:t>Одна из организаций</w:t>
            </w:r>
            <w:r w:rsidR="0007670C">
              <w:rPr>
                <w:sz w:val="20"/>
                <w:szCs w:val="20"/>
              </w:rPr>
              <w:t xml:space="preserve"> ОАО «РЖД»</w:t>
            </w:r>
            <w:r w:rsidRPr="00260812">
              <w:rPr>
                <w:sz w:val="20"/>
                <w:szCs w:val="20"/>
              </w:rPr>
              <w:t xml:space="preserve">, осуществляющая </w:t>
            </w:r>
            <w:r w:rsidR="0007670C">
              <w:rPr>
                <w:sz w:val="20"/>
                <w:szCs w:val="20"/>
              </w:rPr>
              <w:t xml:space="preserve">ремонт </w:t>
            </w:r>
            <w:r w:rsidRPr="00260812">
              <w:rPr>
                <w:sz w:val="20"/>
                <w:szCs w:val="20"/>
              </w:rPr>
              <w:t xml:space="preserve">у и техническое обслуживание </w:t>
            </w:r>
            <w:r w:rsidR="0007670C">
              <w:rPr>
                <w:sz w:val="20"/>
                <w:szCs w:val="20"/>
              </w:rPr>
              <w:t>тепловозов</w:t>
            </w:r>
            <w:r w:rsidRPr="00260812">
              <w:rPr>
                <w:sz w:val="20"/>
                <w:szCs w:val="20"/>
              </w:rPr>
              <w:t xml:space="preserve"> </w:t>
            </w:r>
          </w:p>
          <w:p w14:paraId="1B39126A" w14:textId="3289A349" w:rsidR="00260812" w:rsidRPr="00260812" w:rsidRDefault="00260812" w:rsidP="00260812">
            <w:pPr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260812">
              <w:rPr>
                <w:sz w:val="20"/>
                <w:szCs w:val="20"/>
              </w:rPr>
              <w:t xml:space="preserve">Организация по продаже книг </w:t>
            </w:r>
            <w:r w:rsidR="0007670C">
              <w:rPr>
                <w:sz w:val="20"/>
                <w:szCs w:val="20"/>
              </w:rPr>
              <w:t xml:space="preserve">по железнодорожной тематике </w:t>
            </w:r>
            <w:r w:rsidRPr="00260812">
              <w:rPr>
                <w:sz w:val="20"/>
                <w:szCs w:val="20"/>
              </w:rPr>
              <w:t>по Интернету напрямую от производителя потребителю</w:t>
            </w:r>
          </w:p>
          <w:p w14:paraId="77842BD2" w14:textId="0EEC48BE" w:rsidR="00260812" w:rsidRPr="00260812" w:rsidRDefault="00260812" w:rsidP="00260812">
            <w:pPr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260812">
              <w:rPr>
                <w:sz w:val="20"/>
                <w:szCs w:val="20"/>
              </w:rPr>
              <w:t xml:space="preserve">Организация по производству </w:t>
            </w:r>
            <w:r w:rsidR="0007670C">
              <w:rPr>
                <w:sz w:val="20"/>
                <w:szCs w:val="20"/>
              </w:rPr>
              <w:t xml:space="preserve">специализированной одежды </w:t>
            </w:r>
            <w:r w:rsidRPr="00260812">
              <w:rPr>
                <w:sz w:val="20"/>
                <w:szCs w:val="20"/>
              </w:rPr>
              <w:t xml:space="preserve">для </w:t>
            </w:r>
            <w:r w:rsidR="0007670C">
              <w:rPr>
                <w:sz w:val="20"/>
                <w:szCs w:val="20"/>
              </w:rPr>
              <w:t>ОАО «РЖД»</w:t>
            </w:r>
          </w:p>
          <w:p w14:paraId="249203CA" w14:textId="77777777" w:rsidR="00260812" w:rsidRPr="00260812" w:rsidRDefault="00260812" w:rsidP="00260812">
            <w:pPr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260812">
              <w:rPr>
                <w:sz w:val="20"/>
                <w:szCs w:val="20"/>
              </w:rPr>
              <w:t xml:space="preserve">Образовательная организация в области дополнительного профессионального обучения, в том числе проведение стажировок  </w:t>
            </w:r>
          </w:p>
          <w:p w14:paraId="10A81076" w14:textId="77777777" w:rsidR="00260812" w:rsidRPr="00260812" w:rsidRDefault="00260812" w:rsidP="00260812">
            <w:pPr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260812">
              <w:rPr>
                <w:sz w:val="20"/>
                <w:szCs w:val="20"/>
              </w:rPr>
              <w:t>Городская служба туристической информации (прямая, телефонная и печатная)</w:t>
            </w:r>
          </w:p>
          <w:p w14:paraId="1A8C3B90" w14:textId="6549E602" w:rsidR="00260812" w:rsidRPr="00260812" w:rsidRDefault="00260812" w:rsidP="00260812">
            <w:pPr>
              <w:numPr>
                <w:ilvl w:val="0"/>
                <w:numId w:val="41"/>
              </w:numPr>
              <w:jc w:val="both"/>
              <w:rPr>
                <w:sz w:val="20"/>
                <w:szCs w:val="20"/>
              </w:rPr>
            </w:pPr>
            <w:r w:rsidRPr="00260812">
              <w:rPr>
                <w:sz w:val="20"/>
                <w:szCs w:val="20"/>
              </w:rPr>
              <w:t xml:space="preserve">Научно-исследовательский институт по проектированию двигателей </w:t>
            </w:r>
            <w:r w:rsidR="0007670C">
              <w:rPr>
                <w:sz w:val="20"/>
                <w:szCs w:val="20"/>
              </w:rPr>
              <w:t xml:space="preserve">подвижного состава </w:t>
            </w:r>
            <w:r w:rsidRPr="00260812">
              <w:rPr>
                <w:sz w:val="20"/>
                <w:szCs w:val="20"/>
              </w:rPr>
              <w:t>(проектирование, исследование, отработка опытных образцов)</w:t>
            </w:r>
          </w:p>
          <w:p w14:paraId="10D5BBBD" w14:textId="77777777" w:rsidR="00260812" w:rsidRPr="00260812" w:rsidRDefault="00260812" w:rsidP="00260812">
            <w:pPr>
              <w:jc w:val="both"/>
              <w:rPr>
                <w:sz w:val="20"/>
                <w:szCs w:val="20"/>
              </w:rPr>
            </w:pPr>
            <w:r w:rsidRPr="00260812">
              <w:rPr>
                <w:b/>
                <w:bCs/>
                <w:sz w:val="20"/>
                <w:szCs w:val="20"/>
              </w:rPr>
              <w:t>Содержание задания:</w:t>
            </w:r>
          </w:p>
          <w:p w14:paraId="728FEC84" w14:textId="77777777" w:rsidR="00260812" w:rsidRPr="00260812" w:rsidRDefault="00260812" w:rsidP="00260812">
            <w:pPr>
              <w:ind w:firstLine="545"/>
              <w:jc w:val="both"/>
              <w:rPr>
                <w:sz w:val="20"/>
                <w:szCs w:val="20"/>
              </w:rPr>
            </w:pPr>
            <w:r w:rsidRPr="00260812">
              <w:rPr>
                <w:sz w:val="20"/>
                <w:szCs w:val="20"/>
              </w:rPr>
              <w:t>Среди структурных подразделений ОАО «РЖД», для 2 оцените возможность применения требований раздела 7 «Процессы жизненного цикла продукции» ИСО 9001.</w:t>
            </w:r>
          </w:p>
          <w:p w14:paraId="16718043" w14:textId="77777777" w:rsidR="00260812" w:rsidRPr="00260812" w:rsidRDefault="00260812" w:rsidP="00260812">
            <w:pPr>
              <w:ind w:firstLine="545"/>
              <w:jc w:val="both"/>
              <w:rPr>
                <w:sz w:val="20"/>
                <w:szCs w:val="20"/>
              </w:rPr>
            </w:pPr>
            <w:r w:rsidRPr="00260812">
              <w:rPr>
                <w:sz w:val="20"/>
                <w:szCs w:val="20"/>
              </w:rPr>
              <w:t>При заполнении таблицы используйте следующие знаки:</w:t>
            </w:r>
          </w:p>
          <w:p w14:paraId="1B524B01" w14:textId="77777777" w:rsidR="00260812" w:rsidRPr="00260812" w:rsidRDefault="00260812" w:rsidP="00260812">
            <w:pPr>
              <w:numPr>
                <w:ilvl w:val="0"/>
                <w:numId w:val="42"/>
              </w:numPr>
              <w:jc w:val="both"/>
              <w:rPr>
                <w:sz w:val="20"/>
                <w:szCs w:val="20"/>
              </w:rPr>
            </w:pPr>
            <w:r w:rsidRPr="00260812">
              <w:rPr>
                <w:sz w:val="20"/>
                <w:szCs w:val="20"/>
              </w:rPr>
              <w:t>«+» означает, что использованы требования подраздела (пункта);</w:t>
            </w:r>
          </w:p>
          <w:p w14:paraId="3F1435D6" w14:textId="77777777" w:rsidR="00260812" w:rsidRPr="00260812" w:rsidRDefault="00260812" w:rsidP="00260812">
            <w:pPr>
              <w:numPr>
                <w:ilvl w:val="0"/>
                <w:numId w:val="42"/>
              </w:numPr>
              <w:jc w:val="both"/>
              <w:rPr>
                <w:sz w:val="20"/>
                <w:szCs w:val="20"/>
              </w:rPr>
            </w:pPr>
            <w:r w:rsidRPr="00260812">
              <w:rPr>
                <w:sz w:val="20"/>
                <w:szCs w:val="20"/>
              </w:rPr>
              <w:t>«-» означает, что требования не использованы.</w:t>
            </w:r>
          </w:p>
          <w:tbl>
            <w:tblPr>
              <w:tblW w:w="10116" w:type="dxa"/>
              <w:tblInd w:w="2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63"/>
              <w:gridCol w:w="6104"/>
              <w:gridCol w:w="1624"/>
              <w:gridCol w:w="1625"/>
            </w:tblGrid>
            <w:tr w:rsidR="00260812" w:rsidRPr="00260812" w14:paraId="0ED22F7A" w14:textId="77777777" w:rsidTr="004A2A9E">
              <w:tc>
                <w:tcPr>
                  <w:tcW w:w="763" w:type="dxa"/>
                </w:tcPr>
                <w:p w14:paraId="05622FBB" w14:textId="77777777" w:rsidR="00260812" w:rsidRPr="00260812" w:rsidRDefault="00260812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№</w:t>
                  </w:r>
                </w:p>
                <w:p w14:paraId="22CDDC5F" w14:textId="77777777" w:rsidR="00260812" w:rsidRPr="00260812" w:rsidRDefault="00260812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104" w:type="dxa"/>
                </w:tcPr>
                <w:p w14:paraId="4E8BEE45" w14:textId="77777777" w:rsidR="00260812" w:rsidRPr="00260812" w:rsidRDefault="00260812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1624" w:type="dxa"/>
                </w:tcPr>
                <w:p w14:paraId="6940AB06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260812">
                    <w:rPr>
                      <w:sz w:val="16"/>
                      <w:szCs w:val="16"/>
                    </w:rPr>
                    <w:t xml:space="preserve">Организация </w:t>
                  </w:r>
                </w:p>
                <w:p w14:paraId="70EDFCD6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center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1625" w:type="dxa"/>
                </w:tcPr>
                <w:p w14:paraId="7509A103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center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 xml:space="preserve">Организация </w:t>
                  </w:r>
                </w:p>
                <w:p w14:paraId="0D72F949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260812">
                    <w:rPr>
                      <w:sz w:val="16"/>
                      <w:szCs w:val="16"/>
                    </w:rPr>
                    <w:t>№</w:t>
                  </w:r>
                </w:p>
              </w:tc>
            </w:tr>
            <w:tr w:rsidR="00260812" w:rsidRPr="00260812" w14:paraId="7460C502" w14:textId="77777777" w:rsidTr="004A2A9E">
              <w:tc>
                <w:tcPr>
                  <w:tcW w:w="763" w:type="dxa"/>
                </w:tcPr>
                <w:p w14:paraId="30741983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b/>
                      <w:bCs/>
                      <w:sz w:val="16"/>
                      <w:szCs w:val="16"/>
                    </w:rPr>
                  </w:pPr>
                  <w:r w:rsidRPr="00260812">
                    <w:rPr>
                      <w:b/>
                      <w:bCs/>
                      <w:sz w:val="16"/>
                      <w:szCs w:val="16"/>
                    </w:rPr>
                    <w:t>7.1</w:t>
                  </w:r>
                </w:p>
              </w:tc>
              <w:tc>
                <w:tcPr>
                  <w:tcW w:w="6104" w:type="dxa"/>
                </w:tcPr>
                <w:p w14:paraId="71038749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right="-108"/>
                    <w:rPr>
                      <w:b/>
                      <w:bCs/>
                      <w:sz w:val="16"/>
                      <w:szCs w:val="16"/>
                    </w:rPr>
                  </w:pPr>
                  <w:r w:rsidRPr="00260812">
                    <w:rPr>
                      <w:b/>
                      <w:bCs/>
                      <w:sz w:val="16"/>
                      <w:szCs w:val="16"/>
                    </w:rPr>
                    <w:t>Планирование процессов жизненного цикла продукции</w:t>
                  </w:r>
                </w:p>
              </w:tc>
              <w:tc>
                <w:tcPr>
                  <w:tcW w:w="1624" w:type="dxa"/>
                </w:tcPr>
                <w:p w14:paraId="2F69ED69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0DC5B295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726A3678" w14:textId="77777777" w:rsidTr="004A2A9E">
              <w:tc>
                <w:tcPr>
                  <w:tcW w:w="763" w:type="dxa"/>
                </w:tcPr>
                <w:p w14:paraId="3F72D77C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b/>
                      <w:bCs/>
                      <w:sz w:val="16"/>
                      <w:szCs w:val="16"/>
                    </w:rPr>
                  </w:pPr>
                  <w:r w:rsidRPr="00260812">
                    <w:rPr>
                      <w:b/>
                      <w:bCs/>
                      <w:sz w:val="16"/>
                      <w:szCs w:val="16"/>
                    </w:rPr>
                    <w:t>7.2</w:t>
                  </w:r>
                </w:p>
              </w:tc>
              <w:tc>
                <w:tcPr>
                  <w:tcW w:w="6104" w:type="dxa"/>
                </w:tcPr>
                <w:p w14:paraId="33C19055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b/>
                      <w:bCs/>
                      <w:sz w:val="16"/>
                      <w:szCs w:val="16"/>
                    </w:rPr>
                  </w:pPr>
                  <w:r w:rsidRPr="00260812">
                    <w:rPr>
                      <w:b/>
                      <w:bCs/>
                      <w:sz w:val="16"/>
                      <w:szCs w:val="16"/>
                    </w:rPr>
                    <w:t>Процессы, связанные с потребителями</w:t>
                  </w:r>
                </w:p>
              </w:tc>
              <w:tc>
                <w:tcPr>
                  <w:tcW w:w="1624" w:type="dxa"/>
                </w:tcPr>
                <w:p w14:paraId="23CAD004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369AF9B4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60812" w:rsidRPr="00260812" w14:paraId="54CCF0E4" w14:textId="77777777" w:rsidTr="004A2A9E">
              <w:tc>
                <w:tcPr>
                  <w:tcW w:w="763" w:type="dxa"/>
                </w:tcPr>
                <w:p w14:paraId="6FB88FC1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7.2.1</w:t>
                  </w:r>
                </w:p>
              </w:tc>
              <w:tc>
                <w:tcPr>
                  <w:tcW w:w="6104" w:type="dxa"/>
                </w:tcPr>
                <w:p w14:paraId="166FCA30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Определение требований, относящихся к продукции</w:t>
                  </w:r>
                </w:p>
              </w:tc>
              <w:tc>
                <w:tcPr>
                  <w:tcW w:w="1624" w:type="dxa"/>
                </w:tcPr>
                <w:p w14:paraId="59AC5CA4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446AEB2D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55B6184D" w14:textId="77777777" w:rsidTr="004A2A9E">
              <w:tc>
                <w:tcPr>
                  <w:tcW w:w="763" w:type="dxa"/>
                </w:tcPr>
                <w:p w14:paraId="554248F9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 xml:space="preserve">7.2.2 </w:t>
                  </w:r>
                </w:p>
              </w:tc>
              <w:tc>
                <w:tcPr>
                  <w:tcW w:w="6104" w:type="dxa"/>
                </w:tcPr>
                <w:p w14:paraId="6AF652BE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Анализ требований, относящихся к продукции</w:t>
                  </w:r>
                </w:p>
              </w:tc>
              <w:tc>
                <w:tcPr>
                  <w:tcW w:w="1624" w:type="dxa"/>
                </w:tcPr>
                <w:p w14:paraId="06D13E82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2457C1E4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6AFE0928" w14:textId="77777777" w:rsidTr="004A2A9E">
              <w:tc>
                <w:tcPr>
                  <w:tcW w:w="763" w:type="dxa"/>
                </w:tcPr>
                <w:p w14:paraId="45CF1EF5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7.2.3</w:t>
                  </w:r>
                </w:p>
              </w:tc>
              <w:tc>
                <w:tcPr>
                  <w:tcW w:w="6104" w:type="dxa"/>
                </w:tcPr>
                <w:p w14:paraId="35E386CE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Связь с потребителями</w:t>
                  </w:r>
                </w:p>
              </w:tc>
              <w:tc>
                <w:tcPr>
                  <w:tcW w:w="1624" w:type="dxa"/>
                </w:tcPr>
                <w:p w14:paraId="74B75297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37E86F2E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14271B6D" w14:textId="77777777" w:rsidTr="004A2A9E">
              <w:tc>
                <w:tcPr>
                  <w:tcW w:w="763" w:type="dxa"/>
                </w:tcPr>
                <w:p w14:paraId="2EB22E61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b/>
                      <w:bCs/>
                      <w:sz w:val="16"/>
                      <w:szCs w:val="16"/>
                    </w:rPr>
                  </w:pPr>
                  <w:r w:rsidRPr="00260812">
                    <w:rPr>
                      <w:b/>
                      <w:bCs/>
                      <w:sz w:val="16"/>
                      <w:szCs w:val="16"/>
                    </w:rPr>
                    <w:t>7.3</w:t>
                  </w:r>
                </w:p>
              </w:tc>
              <w:tc>
                <w:tcPr>
                  <w:tcW w:w="6104" w:type="dxa"/>
                </w:tcPr>
                <w:p w14:paraId="04AA19FB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b/>
                      <w:bCs/>
                      <w:sz w:val="16"/>
                      <w:szCs w:val="16"/>
                    </w:rPr>
                  </w:pPr>
                  <w:r w:rsidRPr="00260812">
                    <w:rPr>
                      <w:b/>
                      <w:bCs/>
                      <w:sz w:val="16"/>
                      <w:szCs w:val="16"/>
                    </w:rPr>
                    <w:t>Проектирование и разработка</w:t>
                  </w:r>
                </w:p>
              </w:tc>
              <w:tc>
                <w:tcPr>
                  <w:tcW w:w="1624" w:type="dxa"/>
                </w:tcPr>
                <w:p w14:paraId="0CB36464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591EF844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60812" w:rsidRPr="00260812" w14:paraId="2A7C2F94" w14:textId="77777777" w:rsidTr="004A2A9E">
              <w:tc>
                <w:tcPr>
                  <w:tcW w:w="763" w:type="dxa"/>
                </w:tcPr>
                <w:p w14:paraId="3B53EC74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7.3.1</w:t>
                  </w:r>
                </w:p>
              </w:tc>
              <w:tc>
                <w:tcPr>
                  <w:tcW w:w="6104" w:type="dxa"/>
                </w:tcPr>
                <w:p w14:paraId="1DA2FF66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Планирование проектирования и разработки</w:t>
                  </w:r>
                </w:p>
              </w:tc>
              <w:tc>
                <w:tcPr>
                  <w:tcW w:w="1624" w:type="dxa"/>
                </w:tcPr>
                <w:p w14:paraId="112CBD0E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7C5D831F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7D220A69" w14:textId="77777777" w:rsidTr="004A2A9E">
              <w:tc>
                <w:tcPr>
                  <w:tcW w:w="763" w:type="dxa"/>
                </w:tcPr>
                <w:p w14:paraId="793A0938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7.3.2</w:t>
                  </w:r>
                </w:p>
              </w:tc>
              <w:tc>
                <w:tcPr>
                  <w:tcW w:w="6104" w:type="dxa"/>
                </w:tcPr>
                <w:p w14:paraId="42809BFC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Входные данные для проектирования и разработки</w:t>
                  </w:r>
                </w:p>
              </w:tc>
              <w:tc>
                <w:tcPr>
                  <w:tcW w:w="1624" w:type="dxa"/>
                </w:tcPr>
                <w:p w14:paraId="5AECE916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4DB6E954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122065EA" w14:textId="77777777" w:rsidTr="004A2A9E">
              <w:tc>
                <w:tcPr>
                  <w:tcW w:w="763" w:type="dxa"/>
                </w:tcPr>
                <w:p w14:paraId="1DF6689D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7.3.3</w:t>
                  </w:r>
                </w:p>
              </w:tc>
              <w:tc>
                <w:tcPr>
                  <w:tcW w:w="6104" w:type="dxa"/>
                </w:tcPr>
                <w:p w14:paraId="11181C4A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Выходные данные проектирования и разработки</w:t>
                  </w:r>
                </w:p>
              </w:tc>
              <w:tc>
                <w:tcPr>
                  <w:tcW w:w="1624" w:type="dxa"/>
                </w:tcPr>
                <w:p w14:paraId="650200C6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18E4871F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462F7F32" w14:textId="77777777" w:rsidTr="004A2A9E">
              <w:tc>
                <w:tcPr>
                  <w:tcW w:w="763" w:type="dxa"/>
                </w:tcPr>
                <w:p w14:paraId="7FF27794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7.3.4</w:t>
                  </w:r>
                </w:p>
              </w:tc>
              <w:tc>
                <w:tcPr>
                  <w:tcW w:w="6104" w:type="dxa"/>
                </w:tcPr>
                <w:p w14:paraId="13E2641A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Анализ проекта и разработки</w:t>
                  </w:r>
                </w:p>
              </w:tc>
              <w:tc>
                <w:tcPr>
                  <w:tcW w:w="1624" w:type="dxa"/>
                </w:tcPr>
                <w:p w14:paraId="6F26EC52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4344EC71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758D8F31" w14:textId="77777777" w:rsidTr="004A2A9E">
              <w:tc>
                <w:tcPr>
                  <w:tcW w:w="763" w:type="dxa"/>
                </w:tcPr>
                <w:p w14:paraId="272F7A55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7.3.5</w:t>
                  </w:r>
                </w:p>
              </w:tc>
              <w:tc>
                <w:tcPr>
                  <w:tcW w:w="6104" w:type="dxa"/>
                </w:tcPr>
                <w:p w14:paraId="6374C832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Верификация проекта и разработки</w:t>
                  </w:r>
                </w:p>
              </w:tc>
              <w:tc>
                <w:tcPr>
                  <w:tcW w:w="1624" w:type="dxa"/>
                </w:tcPr>
                <w:p w14:paraId="123124A5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025798CD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75F0B9E0" w14:textId="77777777" w:rsidTr="004A2A9E">
              <w:tc>
                <w:tcPr>
                  <w:tcW w:w="763" w:type="dxa"/>
                </w:tcPr>
                <w:p w14:paraId="52BB36C6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7.3.6</w:t>
                  </w:r>
                </w:p>
              </w:tc>
              <w:tc>
                <w:tcPr>
                  <w:tcW w:w="6104" w:type="dxa"/>
                </w:tcPr>
                <w:p w14:paraId="733130F4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Валидация проекта и разработки</w:t>
                  </w:r>
                </w:p>
              </w:tc>
              <w:tc>
                <w:tcPr>
                  <w:tcW w:w="1624" w:type="dxa"/>
                </w:tcPr>
                <w:p w14:paraId="412FF77A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6835E074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59F1483F" w14:textId="77777777" w:rsidTr="004A2A9E">
              <w:tc>
                <w:tcPr>
                  <w:tcW w:w="763" w:type="dxa"/>
                </w:tcPr>
                <w:p w14:paraId="2F17AA41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 xml:space="preserve">7.3.7 </w:t>
                  </w:r>
                </w:p>
              </w:tc>
              <w:tc>
                <w:tcPr>
                  <w:tcW w:w="6104" w:type="dxa"/>
                </w:tcPr>
                <w:p w14:paraId="39EB5E66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Управление изменениями проекта и разработки</w:t>
                  </w:r>
                </w:p>
              </w:tc>
              <w:tc>
                <w:tcPr>
                  <w:tcW w:w="1624" w:type="dxa"/>
                </w:tcPr>
                <w:p w14:paraId="15914048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005BB9BD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550B4BF7" w14:textId="77777777" w:rsidTr="004A2A9E">
              <w:tc>
                <w:tcPr>
                  <w:tcW w:w="763" w:type="dxa"/>
                </w:tcPr>
                <w:p w14:paraId="186D88C2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b/>
                      <w:bCs/>
                      <w:sz w:val="16"/>
                      <w:szCs w:val="16"/>
                    </w:rPr>
                  </w:pPr>
                  <w:r w:rsidRPr="00260812">
                    <w:rPr>
                      <w:b/>
                      <w:bCs/>
                      <w:sz w:val="16"/>
                      <w:szCs w:val="16"/>
                    </w:rPr>
                    <w:t>7.4</w:t>
                  </w:r>
                </w:p>
              </w:tc>
              <w:tc>
                <w:tcPr>
                  <w:tcW w:w="6104" w:type="dxa"/>
                </w:tcPr>
                <w:p w14:paraId="3D24439B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b/>
                      <w:bCs/>
                      <w:sz w:val="16"/>
                      <w:szCs w:val="16"/>
                    </w:rPr>
                  </w:pPr>
                  <w:r w:rsidRPr="00260812">
                    <w:rPr>
                      <w:b/>
                      <w:bCs/>
                      <w:sz w:val="16"/>
                      <w:szCs w:val="16"/>
                    </w:rPr>
                    <w:t xml:space="preserve">Закупки </w:t>
                  </w:r>
                </w:p>
              </w:tc>
              <w:tc>
                <w:tcPr>
                  <w:tcW w:w="1624" w:type="dxa"/>
                </w:tcPr>
                <w:p w14:paraId="334275F0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17B34FDB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60812" w:rsidRPr="00260812" w14:paraId="6F4AB630" w14:textId="77777777" w:rsidTr="004A2A9E">
              <w:tc>
                <w:tcPr>
                  <w:tcW w:w="763" w:type="dxa"/>
                </w:tcPr>
                <w:p w14:paraId="2D6E208B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7.4.1</w:t>
                  </w:r>
                </w:p>
              </w:tc>
              <w:tc>
                <w:tcPr>
                  <w:tcW w:w="6104" w:type="dxa"/>
                </w:tcPr>
                <w:p w14:paraId="74E337DB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Процесс закупок</w:t>
                  </w:r>
                </w:p>
              </w:tc>
              <w:tc>
                <w:tcPr>
                  <w:tcW w:w="1624" w:type="dxa"/>
                </w:tcPr>
                <w:p w14:paraId="4BE2B1B6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52C87559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4D961DAC" w14:textId="77777777" w:rsidTr="004A2A9E">
              <w:tc>
                <w:tcPr>
                  <w:tcW w:w="763" w:type="dxa"/>
                </w:tcPr>
                <w:p w14:paraId="203C4DFE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7.4.2</w:t>
                  </w:r>
                </w:p>
              </w:tc>
              <w:tc>
                <w:tcPr>
                  <w:tcW w:w="6104" w:type="dxa"/>
                </w:tcPr>
                <w:p w14:paraId="4488DB2C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Информация по закупкам</w:t>
                  </w:r>
                </w:p>
              </w:tc>
              <w:tc>
                <w:tcPr>
                  <w:tcW w:w="1624" w:type="dxa"/>
                </w:tcPr>
                <w:p w14:paraId="514CEEEA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0F766F3D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695FEB17" w14:textId="77777777" w:rsidTr="004A2A9E">
              <w:tc>
                <w:tcPr>
                  <w:tcW w:w="763" w:type="dxa"/>
                </w:tcPr>
                <w:p w14:paraId="12FD3743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7.4.3</w:t>
                  </w:r>
                </w:p>
              </w:tc>
              <w:tc>
                <w:tcPr>
                  <w:tcW w:w="6104" w:type="dxa"/>
                </w:tcPr>
                <w:p w14:paraId="173DCEC6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Верификация закупленной продукции</w:t>
                  </w:r>
                </w:p>
              </w:tc>
              <w:tc>
                <w:tcPr>
                  <w:tcW w:w="1624" w:type="dxa"/>
                </w:tcPr>
                <w:p w14:paraId="393235B5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564327EF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11C85AA2" w14:textId="77777777" w:rsidTr="004A2A9E">
              <w:tc>
                <w:tcPr>
                  <w:tcW w:w="763" w:type="dxa"/>
                </w:tcPr>
                <w:p w14:paraId="1FCAC772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b/>
                      <w:bCs/>
                      <w:sz w:val="16"/>
                      <w:szCs w:val="16"/>
                    </w:rPr>
                  </w:pPr>
                  <w:r w:rsidRPr="00260812">
                    <w:rPr>
                      <w:b/>
                      <w:bCs/>
                      <w:sz w:val="16"/>
                      <w:szCs w:val="16"/>
                    </w:rPr>
                    <w:t xml:space="preserve">7.5 </w:t>
                  </w:r>
                </w:p>
              </w:tc>
              <w:tc>
                <w:tcPr>
                  <w:tcW w:w="6104" w:type="dxa"/>
                </w:tcPr>
                <w:p w14:paraId="41521E15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b/>
                      <w:bCs/>
                      <w:sz w:val="16"/>
                      <w:szCs w:val="16"/>
                    </w:rPr>
                  </w:pPr>
                  <w:r w:rsidRPr="00260812">
                    <w:rPr>
                      <w:b/>
                      <w:bCs/>
                      <w:sz w:val="16"/>
                      <w:szCs w:val="16"/>
                    </w:rPr>
                    <w:t>Производство и обслуживание</w:t>
                  </w:r>
                </w:p>
              </w:tc>
              <w:tc>
                <w:tcPr>
                  <w:tcW w:w="1624" w:type="dxa"/>
                </w:tcPr>
                <w:p w14:paraId="0658D1EA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1879C006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60812" w:rsidRPr="00260812" w14:paraId="3B129B31" w14:textId="77777777" w:rsidTr="004A2A9E">
              <w:tc>
                <w:tcPr>
                  <w:tcW w:w="763" w:type="dxa"/>
                </w:tcPr>
                <w:p w14:paraId="4E49B205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7.5.1</w:t>
                  </w:r>
                </w:p>
              </w:tc>
              <w:tc>
                <w:tcPr>
                  <w:tcW w:w="6104" w:type="dxa"/>
                </w:tcPr>
                <w:p w14:paraId="7C3F5A5B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Управление производством и обслуживанием</w:t>
                  </w:r>
                </w:p>
              </w:tc>
              <w:tc>
                <w:tcPr>
                  <w:tcW w:w="1624" w:type="dxa"/>
                </w:tcPr>
                <w:p w14:paraId="257A4E85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602308B9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215ACDFB" w14:textId="77777777" w:rsidTr="004A2A9E">
              <w:tc>
                <w:tcPr>
                  <w:tcW w:w="763" w:type="dxa"/>
                </w:tcPr>
                <w:p w14:paraId="53D8758D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7.5.2</w:t>
                  </w:r>
                </w:p>
              </w:tc>
              <w:tc>
                <w:tcPr>
                  <w:tcW w:w="6104" w:type="dxa"/>
                </w:tcPr>
                <w:p w14:paraId="32227864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Валидация процессов производства и обслуживания</w:t>
                  </w:r>
                </w:p>
              </w:tc>
              <w:tc>
                <w:tcPr>
                  <w:tcW w:w="1624" w:type="dxa"/>
                </w:tcPr>
                <w:p w14:paraId="6F7169D2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6CF580CB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7CD125C2" w14:textId="77777777" w:rsidTr="004A2A9E">
              <w:tc>
                <w:tcPr>
                  <w:tcW w:w="763" w:type="dxa"/>
                </w:tcPr>
                <w:p w14:paraId="339CCEC1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7.5.3</w:t>
                  </w:r>
                </w:p>
              </w:tc>
              <w:tc>
                <w:tcPr>
                  <w:tcW w:w="6104" w:type="dxa"/>
                </w:tcPr>
                <w:p w14:paraId="21B4A146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Идентификация и прослеживаемость</w:t>
                  </w:r>
                </w:p>
              </w:tc>
              <w:tc>
                <w:tcPr>
                  <w:tcW w:w="1624" w:type="dxa"/>
                </w:tcPr>
                <w:p w14:paraId="299BC822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585981B0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7EAD7ED1" w14:textId="77777777" w:rsidTr="004A2A9E">
              <w:tc>
                <w:tcPr>
                  <w:tcW w:w="763" w:type="dxa"/>
                </w:tcPr>
                <w:p w14:paraId="7EA28819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7.5.4</w:t>
                  </w:r>
                </w:p>
              </w:tc>
              <w:tc>
                <w:tcPr>
                  <w:tcW w:w="6104" w:type="dxa"/>
                </w:tcPr>
                <w:p w14:paraId="3C4C1467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Собственность потребителей</w:t>
                  </w:r>
                </w:p>
              </w:tc>
              <w:tc>
                <w:tcPr>
                  <w:tcW w:w="1624" w:type="dxa"/>
                </w:tcPr>
                <w:p w14:paraId="4DB78DDB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15C9ED9E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6A138934" w14:textId="77777777" w:rsidTr="004A2A9E">
              <w:tc>
                <w:tcPr>
                  <w:tcW w:w="763" w:type="dxa"/>
                </w:tcPr>
                <w:p w14:paraId="60E70F82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7.5.5</w:t>
                  </w:r>
                </w:p>
              </w:tc>
              <w:tc>
                <w:tcPr>
                  <w:tcW w:w="6104" w:type="dxa"/>
                </w:tcPr>
                <w:p w14:paraId="1B4AEA89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260812">
                    <w:rPr>
                      <w:sz w:val="16"/>
                      <w:szCs w:val="16"/>
                    </w:rPr>
                    <w:t>Сохранение соответствия продукции</w:t>
                  </w:r>
                </w:p>
              </w:tc>
              <w:tc>
                <w:tcPr>
                  <w:tcW w:w="1624" w:type="dxa"/>
                </w:tcPr>
                <w:p w14:paraId="24144A5C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397574ED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260812" w:rsidRPr="00260812" w14:paraId="14B9B9FE" w14:textId="77777777" w:rsidTr="004A2A9E">
              <w:tc>
                <w:tcPr>
                  <w:tcW w:w="763" w:type="dxa"/>
                </w:tcPr>
                <w:p w14:paraId="0A837951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b/>
                      <w:bCs/>
                      <w:sz w:val="16"/>
                      <w:szCs w:val="16"/>
                    </w:rPr>
                  </w:pPr>
                  <w:r w:rsidRPr="00260812">
                    <w:rPr>
                      <w:b/>
                      <w:bCs/>
                      <w:sz w:val="16"/>
                      <w:szCs w:val="16"/>
                    </w:rPr>
                    <w:t>7.6</w:t>
                  </w:r>
                </w:p>
              </w:tc>
              <w:tc>
                <w:tcPr>
                  <w:tcW w:w="6104" w:type="dxa"/>
                </w:tcPr>
                <w:p w14:paraId="70D1E1B4" w14:textId="77777777" w:rsidR="00260812" w:rsidRPr="00260812" w:rsidRDefault="00260812" w:rsidP="009B51DD">
                  <w:pPr>
                    <w:framePr w:hSpace="180" w:wrap="around" w:vAnchor="text" w:hAnchor="margin" w:x="216" w:y="161"/>
                    <w:rPr>
                      <w:b/>
                      <w:bCs/>
                      <w:sz w:val="16"/>
                      <w:szCs w:val="16"/>
                    </w:rPr>
                  </w:pPr>
                  <w:r w:rsidRPr="00260812">
                    <w:rPr>
                      <w:b/>
                      <w:bCs/>
                      <w:sz w:val="16"/>
                      <w:szCs w:val="16"/>
                    </w:rPr>
                    <w:t xml:space="preserve">Управление устройствами для мониторинга и измерений </w:t>
                  </w:r>
                </w:p>
              </w:tc>
              <w:tc>
                <w:tcPr>
                  <w:tcW w:w="1624" w:type="dxa"/>
                </w:tcPr>
                <w:p w14:paraId="3ECCA8F5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625" w:type="dxa"/>
                </w:tcPr>
                <w:p w14:paraId="4C7A8E81" w14:textId="77777777" w:rsidR="00260812" w:rsidRPr="00260812" w:rsidRDefault="00260812" w:rsidP="009B51DD">
                  <w:pPr>
                    <w:framePr w:hSpace="180" w:wrap="around" w:vAnchor="text" w:hAnchor="margin" w:x="216" w:y="161"/>
                    <w:ind w:left="-108" w:right="-17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70FC91A0" w14:textId="77777777" w:rsidR="00FB3FE5" w:rsidRDefault="00FB3FE5" w:rsidP="00EF6DCB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</w:p>
          <w:p w14:paraId="61E8735A" w14:textId="0C5956A0" w:rsidR="0007670C" w:rsidRPr="0007670C" w:rsidRDefault="00260812" w:rsidP="0007670C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07670C">
              <w:rPr>
                <w:b/>
                <w:sz w:val="20"/>
              </w:rPr>
              <w:t>Задание №2</w:t>
            </w:r>
            <w:r w:rsidR="0007670C">
              <w:rPr>
                <w:sz w:val="20"/>
              </w:rPr>
              <w:t xml:space="preserve"> </w:t>
            </w:r>
            <w:r w:rsidR="0007670C" w:rsidRPr="0007670C">
              <w:rPr>
                <w:b/>
                <w:bCs/>
                <w:sz w:val="20"/>
              </w:rPr>
              <w:t>Система менеджмента качества. Процессный подход. Цикл PDCA.</w:t>
            </w:r>
          </w:p>
          <w:p w14:paraId="2D9E2BB2" w14:textId="77777777" w:rsidR="0007670C" w:rsidRPr="0007670C" w:rsidRDefault="0007670C" w:rsidP="0007670C">
            <w:pPr>
              <w:jc w:val="both"/>
              <w:rPr>
                <w:b/>
                <w:sz w:val="20"/>
                <w:szCs w:val="20"/>
              </w:rPr>
            </w:pPr>
            <w:r w:rsidRPr="0007670C">
              <w:rPr>
                <w:b/>
                <w:sz w:val="20"/>
                <w:szCs w:val="20"/>
              </w:rPr>
              <w:t>Содержание задания:</w:t>
            </w:r>
          </w:p>
          <w:p w14:paraId="27FF2A00" w14:textId="77777777" w:rsidR="0007670C" w:rsidRPr="0007670C" w:rsidRDefault="0007670C" w:rsidP="0007670C">
            <w:pPr>
              <w:jc w:val="both"/>
              <w:rPr>
                <w:sz w:val="20"/>
                <w:szCs w:val="20"/>
              </w:rPr>
            </w:pPr>
            <w:r w:rsidRPr="0007670C">
              <w:rPr>
                <w:sz w:val="20"/>
                <w:szCs w:val="20"/>
              </w:rPr>
              <w:t>1. Разработайте в табличной форме процедуру процесса «Проектирование и разработка продукции (услуги)». Разработку процедуры осуществите не для конкретного проекта, а для уровня всей организации</w:t>
            </w:r>
          </w:p>
          <w:p w14:paraId="02FB0FC8" w14:textId="43E679F2" w:rsidR="0007670C" w:rsidRPr="0007670C" w:rsidRDefault="0007670C" w:rsidP="0007670C">
            <w:pPr>
              <w:jc w:val="both"/>
              <w:rPr>
                <w:sz w:val="20"/>
                <w:szCs w:val="20"/>
              </w:rPr>
            </w:pPr>
            <w:r w:rsidRPr="0007670C">
              <w:rPr>
                <w:sz w:val="20"/>
                <w:szCs w:val="20"/>
              </w:rPr>
              <w:t>2. Проверьте по стандарту ИСО 9001 учет в разработанной процедуре требований пункта 7.3 «Проектирование и разработка».</w:t>
            </w:r>
          </w:p>
          <w:p w14:paraId="74990D99" w14:textId="77777777" w:rsidR="0007670C" w:rsidRPr="0007670C" w:rsidRDefault="0007670C" w:rsidP="0007670C">
            <w:pPr>
              <w:rPr>
                <w:sz w:val="20"/>
                <w:szCs w:val="20"/>
              </w:rPr>
            </w:pPr>
          </w:p>
          <w:tbl>
            <w:tblPr>
              <w:tblW w:w="7004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23"/>
              <w:gridCol w:w="1232"/>
              <w:gridCol w:w="1287"/>
              <w:gridCol w:w="867"/>
              <w:gridCol w:w="2695"/>
            </w:tblGrid>
            <w:tr w:rsidR="0007670C" w14:paraId="7E376FFB" w14:textId="77777777" w:rsidTr="0007670C">
              <w:trPr>
                <w:cantSplit/>
              </w:trPr>
              <w:tc>
                <w:tcPr>
                  <w:tcW w:w="923" w:type="dxa"/>
                  <w:vMerge w:val="restart"/>
                </w:tcPr>
                <w:p w14:paraId="2EAB8B4A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081" w:type="dxa"/>
                  <w:gridSpan w:val="4"/>
                </w:tcPr>
                <w:p w14:paraId="060B653C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 xml:space="preserve">Цикл </w:t>
                  </w:r>
                  <w:r w:rsidRPr="0007670C">
                    <w:rPr>
                      <w:sz w:val="16"/>
                      <w:szCs w:val="16"/>
                      <w:lang w:val="en-US"/>
                    </w:rPr>
                    <w:t>PDCA</w:t>
                  </w:r>
                  <w:r w:rsidRPr="0007670C">
                    <w:rPr>
                      <w:sz w:val="16"/>
                      <w:szCs w:val="16"/>
                    </w:rPr>
                    <w:t xml:space="preserve"> для процесса «Проектирование и разработка продукции»</w:t>
                  </w:r>
                </w:p>
              </w:tc>
            </w:tr>
            <w:tr w:rsidR="0007670C" w14:paraId="57E8B4B7" w14:textId="77777777" w:rsidTr="0007670C">
              <w:trPr>
                <w:cantSplit/>
              </w:trPr>
              <w:tc>
                <w:tcPr>
                  <w:tcW w:w="923" w:type="dxa"/>
                  <w:vMerge/>
                </w:tcPr>
                <w:p w14:paraId="2FCFF170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2" w:type="dxa"/>
                </w:tcPr>
                <w:p w14:paraId="576E15E6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 xml:space="preserve">Планирование </w:t>
                  </w:r>
                </w:p>
              </w:tc>
              <w:tc>
                <w:tcPr>
                  <w:tcW w:w="1287" w:type="dxa"/>
                </w:tcPr>
                <w:p w14:paraId="354B0BF2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 xml:space="preserve">Осуществление </w:t>
                  </w:r>
                </w:p>
              </w:tc>
              <w:tc>
                <w:tcPr>
                  <w:tcW w:w="867" w:type="dxa"/>
                </w:tcPr>
                <w:p w14:paraId="1B161244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 xml:space="preserve">Проверка </w:t>
                  </w:r>
                </w:p>
              </w:tc>
              <w:tc>
                <w:tcPr>
                  <w:tcW w:w="2695" w:type="dxa"/>
                </w:tcPr>
                <w:p w14:paraId="38C77BE4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 xml:space="preserve">Улучшение </w:t>
                  </w:r>
                </w:p>
              </w:tc>
            </w:tr>
            <w:tr w:rsidR="0007670C" w14:paraId="0F839C24" w14:textId="77777777" w:rsidTr="0007670C">
              <w:tc>
                <w:tcPr>
                  <w:tcW w:w="923" w:type="dxa"/>
                </w:tcPr>
                <w:p w14:paraId="1569B6FC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Что?</w:t>
                  </w:r>
                </w:p>
                <w:p w14:paraId="139DA79C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  <w:p w14:paraId="2233B8C8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2" w:type="dxa"/>
                </w:tcPr>
                <w:p w14:paraId="35449178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87" w:type="dxa"/>
                </w:tcPr>
                <w:p w14:paraId="228D8701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  <w:highlight w:val="yellow"/>
                    </w:rPr>
                  </w:pPr>
                </w:p>
              </w:tc>
              <w:tc>
                <w:tcPr>
                  <w:tcW w:w="867" w:type="dxa"/>
                </w:tcPr>
                <w:p w14:paraId="2A81061C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5" w:type="dxa"/>
                </w:tcPr>
                <w:p w14:paraId="32D4245C" w14:textId="77777777" w:rsidR="0007670C" w:rsidRDefault="0007670C" w:rsidP="009B51DD">
                  <w:pPr>
                    <w:framePr w:hSpace="180" w:wrap="around" w:vAnchor="text" w:hAnchor="margin" w:x="216" w:y="161"/>
                  </w:pPr>
                </w:p>
              </w:tc>
            </w:tr>
            <w:tr w:rsidR="0007670C" w14:paraId="326F9AC0" w14:textId="77777777" w:rsidTr="0007670C">
              <w:tc>
                <w:tcPr>
                  <w:tcW w:w="923" w:type="dxa"/>
                </w:tcPr>
                <w:p w14:paraId="4709C5D4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Кто?</w:t>
                  </w:r>
                </w:p>
                <w:p w14:paraId="5CF72B0F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  <w:p w14:paraId="113BBE83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2" w:type="dxa"/>
                </w:tcPr>
                <w:p w14:paraId="3C0855D2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87" w:type="dxa"/>
                </w:tcPr>
                <w:p w14:paraId="26D135E7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7" w:type="dxa"/>
                </w:tcPr>
                <w:p w14:paraId="430DA5E0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5" w:type="dxa"/>
                </w:tcPr>
                <w:p w14:paraId="7DA15CBC" w14:textId="77777777" w:rsidR="0007670C" w:rsidRDefault="0007670C" w:rsidP="009B51DD">
                  <w:pPr>
                    <w:framePr w:hSpace="180" w:wrap="around" w:vAnchor="text" w:hAnchor="margin" w:x="216" w:y="161"/>
                  </w:pPr>
                </w:p>
              </w:tc>
            </w:tr>
            <w:tr w:rsidR="0007670C" w14:paraId="795847C7" w14:textId="77777777" w:rsidTr="0007670C">
              <w:tc>
                <w:tcPr>
                  <w:tcW w:w="923" w:type="dxa"/>
                </w:tcPr>
                <w:p w14:paraId="7E90745D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 xml:space="preserve">Где? </w:t>
                  </w:r>
                </w:p>
                <w:p w14:paraId="06CD11F8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  <w:p w14:paraId="04370614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2" w:type="dxa"/>
                </w:tcPr>
                <w:p w14:paraId="4DF0DC78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87" w:type="dxa"/>
                </w:tcPr>
                <w:p w14:paraId="2C46D212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7" w:type="dxa"/>
                </w:tcPr>
                <w:p w14:paraId="33F5B449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5" w:type="dxa"/>
                </w:tcPr>
                <w:p w14:paraId="741233C0" w14:textId="77777777" w:rsidR="0007670C" w:rsidRDefault="0007670C" w:rsidP="009B51DD">
                  <w:pPr>
                    <w:framePr w:hSpace="180" w:wrap="around" w:vAnchor="text" w:hAnchor="margin" w:x="216" w:y="161"/>
                  </w:pPr>
                </w:p>
              </w:tc>
            </w:tr>
            <w:tr w:rsidR="0007670C" w14:paraId="0C7F33D5" w14:textId="77777777" w:rsidTr="0007670C">
              <w:tc>
                <w:tcPr>
                  <w:tcW w:w="923" w:type="dxa"/>
                </w:tcPr>
                <w:p w14:paraId="4AC6A763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Когда?</w:t>
                  </w:r>
                </w:p>
                <w:p w14:paraId="421051D0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  <w:p w14:paraId="071F7208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2" w:type="dxa"/>
                </w:tcPr>
                <w:p w14:paraId="5C664BBC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87" w:type="dxa"/>
                </w:tcPr>
                <w:p w14:paraId="5B74594A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7" w:type="dxa"/>
                </w:tcPr>
                <w:p w14:paraId="19925E9A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5" w:type="dxa"/>
                </w:tcPr>
                <w:p w14:paraId="1F43F0F2" w14:textId="77777777" w:rsidR="0007670C" w:rsidRDefault="0007670C" w:rsidP="009B51DD">
                  <w:pPr>
                    <w:framePr w:hSpace="180" w:wrap="around" w:vAnchor="text" w:hAnchor="margin" w:x="216" w:y="161"/>
                  </w:pPr>
                </w:p>
              </w:tc>
            </w:tr>
            <w:tr w:rsidR="0007670C" w14:paraId="2D42CCA0" w14:textId="77777777" w:rsidTr="0007670C">
              <w:tc>
                <w:tcPr>
                  <w:tcW w:w="923" w:type="dxa"/>
                </w:tcPr>
                <w:p w14:paraId="06F42389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Как?</w:t>
                  </w:r>
                </w:p>
                <w:p w14:paraId="5F03F83D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  <w:p w14:paraId="36572237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2" w:type="dxa"/>
                </w:tcPr>
                <w:p w14:paraId="47C85A97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87" w:type="dxa"/>
                </w:tcPr>
                <w:p w14:paraId="6C483F0D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7" w:type="dxa"/>
                </w:tcPr>
                <w:p w14:paraId="2AA7BAA7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5" w:type="dxa"/>
                </w:tcPr>
                <w:p w14:paraId="7FB065EA" w14:textId="77777777" w:rsidR="0007670C" w:rsidRDefault="0007670C" w:rsidP="009B51DD">
                  <w:pPr>
                    <w:framePr w:hSpace="180" w:wrap="around" w:vAnchor="text" w:hAnchor="margin" w:x="216" w:y="161"/>
                  </w:pPr>
                </w:p>
              </w:tc>
            </w:tr>
            <w:tr w:rsidR="0007670C" w14:paraId="33934067" w14:textId="77777777" w:rsidTr="0007670C">
              <w:tc>
                <w:tcPr>
                  <w:tcW w:w="923" w:type="dxa"/>
                </w:tcPr>
                <w:p w14:paraId="76B0F176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Какие ресурсы?</w:t>
                  </w:r>
                </w:p>
                <w:p w14:paraId="7D2C25D0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2" w:type="dxa"/>
                </w:tcPr>
                <w:p w14:paraId="21B396C6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87" w:type="dxa"/>
                </w:tcPr>
                <w:p w14:paraId="01ABE74D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7" w:type="dxa"/>
                </w:tcPr>
                <w:p w14:paraId="3AD51F62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5" w:type="dxa"/>
                </w:tcPr>
                <w:p w14:paraId="1D21C51A" w14:textId="77777777" w:rsidR="0007670C" w:rsidRDefault="0007670C" w:rsidP="009B51DD">
                  <w:pPr>
                    <w:framePr w:hSpace="180" w:wrap="around" w:vAnchor="text" w:hAnchor="margin" w:x="216" w:y="161"/>
                  </w:pPr>
                </w:p>
              </w:tc>
            </w:tr>
            <w:tr w:rsidR="0007670C" w14:paraId="375116C6" w14:textId="77777777" w:rsidTr="0007670C">
              <w:tc>
                <w:tcPr>
                  <w:tcW w:w="923" w:type="dxa"/>
                </w:tcPr>
                <w:p w14:paraId="331A6D9C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Какие критерии?</w:t>
                  </w:r>
                </w:p>
                <w:p w14:paraId="17EBCA5F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32" w:type="dxa"/>
                </w:tcPr>
                <w:p w14:paraId="4BBF6A0A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87" w:type="dxa"/>
                </w:tcPr>
                <w:p w14:paraId="0953DF12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7" w:type="dxa"/>
                </w:tcPr>
                <w:p w14:paraId="71A17C6B" w14:textId="77777777" w:rsidR="0007670C" w:rsidRPr="0007670C" w:rsidRDefault="0007670C" w:rsidP="009B51DD">
                  <w:pPr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5" w:type="dxa"/>
                </w:tcPr>
                <w:p w14:paraId="5B2F0EA1" w14:textId="77777777" w:rsidR="0007670C" w:rsidRDefault="0007670C" w:rsidP="009B51DD">
                  <w:pPr>
                    <w:framePr w:hSpace="180" w:wrap="around" w:vAnchor="text" w:hAnchor="margin" w:x="216" w:y="161"/>
                  </w:pPr>
                </w:p>
              </w:tc>
            </w:tr>
          </w:tbl>
          <w:p w14:paraId="6413C428" w14:textId="77777777" w:rsidR="0007670C" w:rsidRDefault="0007670C" w:rsidP="00EF6DCB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</w:p>
          <w:p w14:paraId="56A43502" w14:textId="22CAAE62" w:rsidR="0007670C" w:rsidRPr="0007670C" w:rsidRDefault="0007670C" w:rsidP="0007670C">
            <w:pPr>
              <w:pStyle w:val="210"/>
              <w:spacing w:line="240" w:lineRule="auto"/>
              <w:ind w:firstLine="709"/>
              <w:jc w:val="both"/>
              <w:rPr>
                <w:b/>
                <w:sz w:val="20"/>
              </w:rPr>
            </w:pPr>
            <w:r w:rsidRPr="0007670C">
              <w:rPr>
                <w:b/>
                <w:sz w:val="20"/>
              </w:rPr>
              <w:t>Задание №3 Управление записями.</w:t>
            </w:r>
          </w:p>
          <w:p w14:paraId="74926D2F" w14:textId="77777777" w:rsidR="0007670C" w:rsidRPr="0007670C" w:rsidRDefault="0007670C" w:rsidP="0007670C">
            <w:pPr>
              <w:jc w:val="both"/>
              <w:rPr>
                <w:b/>
                <w:bCs/>
                <w:sz w:val="20"/>
                <w:szCs w:val="20"/>
              </w:rPr>
            </w:pPr>
            <w:r w:rsidRPr="0007670C">
              <w:rPr>
                <w:b/>
                <w:bCs/>
                <w:sz w:val="20"/>
                <w:szCs w:val="20"/>
              </w:rPr>
              <w:t>Содержание задания:</w:t>
            </w:r>
          </w:p>
          <w:p w14:paraId="30738DA6" w14:textId="77777777" w:rsidR="0007670C" w:rsidRPr="0007670C" w:rsidRDefault="0007670C" w:rsidP="0007670C">
            <w:pPr>
              <w:pStyle w:val="2"/>
              <w:jc w:val="both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67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Укажите наименования возможных форм и документов, подтверждающих </w:t>
            </w:r>
            <w:proofErr w:type="gramStart"/>
            <w:r w:rsidRPr="000767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ведение  обязательных</w:t>
            </w:r>
            <w:proofErr w:type="gramEnd"/>
            <w:r w:rsidRPr="000767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записей в организации в соответствии с ИСО 9001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44"/>
              <w:gridCol w:w="3815"/>
              <w:gridCol w:w="5341"/>
            </w:tblGrid>
            <w:tr w:rsidR="0007670C" w14:paraId="5F665770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5C0DF098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№</w:t>
                  </w:r>
                </w:p>
                <w:p w14:paraId="1DD3E883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п\п</w:t>
                  </w:r>
                </w:p>
              </w:tc>
              <w:tc>
                <w:tcPr>
                  <w:tcW w:w="3815" w:type="dxa"/>
                </w:tcPr>
                <w:p w14:paraId="658BB5A4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Содержание требования стандарта</w:t>
                  </w:r>
                </w:p>
              </w:tc>
              <w:tc>
                <w:tcPr>
                  <w:tcW w:w="5341" w:type="dxa"/>
                </w:tcPr>
                <w:p w14:paraId="3BC43C6E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Наименование формы или документа</w:t>
                  </w:r>
                </w:p>
                <w:p w14:paraId="724F185B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center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(хорошая практика)</w:t>
                  </w:r>
                </w:p>
              </w:tc>
            </w:tr>
            <w:tr w:rsidR="0007670C" w14:paraId="31779D52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7435519B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3815" w:type="dxa"/>
                </w:tcPr>
                <w:p w14:paraId="3C88930E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 xml:space="preserve">Записи об анализе со стороны руководства (п.5.6.1) </w:t>
                  </w:r>
                </w:p>
              </w:tc>
              <w:tc>
                <w:tcPr>
                  <w:tcW w:w="5341" w:type="dxa"/>
                </w:tcPr>
                <w:p w14:paraId="5E7E61B7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58006FC2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54DB2595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2.</w:t>
                  </w:r>
                </w:p>
              </w:tc>
              <w:tc>
                <w:tcPr>
                  <w:tcW w:w="3815" w:type="dxa"/>
                </w:tcPr>
                <w:p w14:paraId="763DBA50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об образовании, подготовке, навыках и опыте (п.6.2д)</w:t>
                  </w:r>
                </w:p>
              </w:tc>
              <w:tc>
                <w:tcPr>
                  <w:tcW w:w="5341" w:type="dxa"/>
                </w:tcPr>
                <w:p w14:paraId="39219290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030FDE37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23CC5054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3.</w:t>
                  </w:r>
                </w:p>
              </w:tc>
              <w:tc>
                <w:tcPr>
                  <w:tcW w:w="3815" w:type="dxa"/>
                </w:tcPr>
                <w:p w14:paraId="70325ABD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 xml:space="preserve">Записи, необходимые для обеспечения свидетельства того, что процессы жизненного цикла продукции (ЖЦП) и произведенная продукция соответствуют требованиям (п.7.1г) </w:t>
                  </w:r>
                </w:p>
              </w:tc>
              <w:tc>
                <w:tcPr>
                  <w:tcW w:w="5341" w:type="dxa"/>
                </w:tcPr>
                <w:p w14:paraId="56CFF5A7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05142BE5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12CC8F98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4.</w:t>
                  </w:r>
                </w:p>
              </w:tc>
              <w:tc>
                <w:tcPr>
                  <w:tcW w:w="3815" w:type="dxa"/>
                </w:tcPr>
                <w:p w14:paraId="4CAD62C2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результатов анализа и последующих действий, вытекающих          из анализа требований, относящихся к продукции (п.7.2.2)</w:t>
                  </w:r>
                </w:p>
              </w:tc>
              <w:tc>
                <w:tcPr>
                  <w:tcW w:w="5341" w:type="dxa"/>
                </w:tcPr>
                <w:p w14:paraId="32B28139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082A046F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71E4AEE7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5.</w:t>
                  </w:r>
                </w:p>
              </w:tc>
              <w:tc>
                <w:tcPr>
                  <w:tcW w:w="3815" w:type="dxa"/>
                </w:tcPr>
                <w:p w14:paraId="6D16D564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 xml:space="preserve">Записи входных </w:t>
                  </w:r>
                  <w:proofErr w:type="gramStart"/>
                  <w:r w:rsidRPr="0007670C">
                    <w:rPr>
                      <w:sz w:val="16"/>
                      <w:szCs w:val="16"/>
                    </w:rPr>
                    <w:t xml:space="preserve">данных,   </w:t>
                  </w:r>
                  <w:proofErr w:type="gramEnd"/>
                  <w:r w:rsidRPr="0007670C">
                    <w:rPr>
                      <w:sz w:val="16"/>
                      <w:szCs w:val="16"/>
                    </w:rPr>
                    <w:t xml:space="preserve">             относящихся к продукции (п.7.3.2)</w:t>
                  </w:r>
                </w:p>
              </w:tc>
              <w:tc>
                <w:tcPr>
                  <w:tcW w:w="5341" w:type="dxa"/>
                </w:tcPr>
                <w:p w14:paraId="200558BD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7A838944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4EF8CB86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6.</w:t>
                  </w:r>
                </w:p>
              </w:tc>
              <w:tc>
                <w:tcPr>
                  <w:tcW w:w="3815" w:type="dxa"/>
                </w:tcPr>
                <w:p w14:paraId="39A4AC2C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результатов анализа проекта и разработки и всех необходимых действий (п.7.3.4)</w:t>
                  </w:r>
                </w:p>
              </w:tc>
              <w:tc>
                <w:tcPr>
                  <w:tcW w:w="5341" w:type="dxa"/>
                </w:tcPr>
                <w:p w14:paraId="7D6DDB50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061A418D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2335E3A0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7.</w:t>
                  </w:r>
                </w:p>
              </w:tc>
              <w:tc>
                <w:tcPr>
                  <w:tcW w:w="3815" w:type="dxa"/>
                </w:tcPr>
                <w:p w14:paraId="656A3695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результатов верификации проекта и разработки и всех необходимых действий (п.7.3.5)</w:t>
                  </w:r>
                </w:p>
              </w:tc>
              <w:tc>
                <w:tcPr>
                  <w:tcW w:w="5341" w:type="dxa"/>
                </w:tcPr>
                <w:p w14:paraId="36BCDA94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7063E05A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38517346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8.</w:t>
                  </w:r>
                </w:p>
              </w:tc>
              <w:tc>
                <w:tcPr>
                  <w:tcW w:w="3815" w:type="dxa"/>
                </w:tcPr>
                <w:p w14:paraId="27C00EFC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результатов валидации проекта и разработки и всех необходимых действий (п.7.3.6)</w:t>
                  </w:r>
                </w:p>
              </w:tc>
              <w:tc>
                <w:tcPr>
                  <w:tcW w:w="5341" w:type="dxa"/>
                </w:tcPr>
                <w:p w14:paraId="0E0BA920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477DEDA0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42A2D195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9.</w:t>
                  </w:r>
                </w:p>
              </w:tc>
              <w:tc>
                <w:tcPr>
                  <w:tcW w:w="3815" w:type="dxa"/>
                </w:tcPr>
                <w:p w14:paraId="7B4F28C0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 xml:space="preserve">Записи результатов анализа </w:t>
                  </w:r>
                  <w:proofErr w:type="gramStart"/>
                  <w:r w:rsidRPr="0007670C">
                    <w:rPr>
                      <w:sz w:val="16"/>
                      <w:szCs w:val="16"/>
                    </w:rPr>
                    <w:t>изменений  проектов</w:t>
                  </w:r>
                  <w:proofErr w:type="gramEnd"/>
                  <w:r w:rsidRPr="0007670C">
                    <w:rPr>
                      <w:sz w:val="16"/>
                      <w:szCs w:val="16"/>
                    </w:rPr>
                    <w:t xml:space="preserve"> и разработки и любых необходимых действий (п.7.3.7)</w:t>
                  </w:r>
                </w:p>
              </w:tc>
              <w:tc>
                <w:tcPr>
                  <w:tcW w:w="5341" w:type="dxa"/>
                </w:tcPr>
                <w:p w14:paraId="26DB55F9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2379F5A0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4511E77F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10.</w:t>
                  </w:r>
                </w:p>
              </w:tc>
              <w:tc>
                <w:tcPr>
                  <w:tcW w:w="3815" w:type="dxa"/>
                </w:tcPr>
                <w:p w14:paraId="5AEABAD7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результатов оценивания и любых необходимых действий, вытекающих из оценки процесса закупок (п.7.4.1)</w:t>
                  </w:r>
                </w:p>
              </w:tc>
              <w:tc>
                <w:tcPr>
                  <w:tcW w:w="5341" w:type="dxa"/>
                </w:tcPr>
                <w:p w14:paraId="7A0EC3C9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32DCD77C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18D0BB7E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11.</w:t>
                  </w:r>
                </w:p>
              </w:tc>
              <w:tc>
                <w:tcPr>
                  <w:tcW w:w="3815" w:type="dxa"/>
                </w:tcPr>
                <w:p w14:paraId="1AB58560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валидации процессов производства и обслуживания, результаты которых нельзя проверить посредством последовательного мониторинга или измерения (п.7.5.2)</w:t>
                  </w:r>
                </w:p>
              </w:tc>
              <w:tc>
                <w:tcPr>
                  <w:tcW w:w="5341" w:type="dxa"/>
                </w:tcPr>
                <w:p w14:paraId="40CA7AFB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2E7834D1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5D4383E4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12.</w:t>
                  </w:r>
                </w:p>
              </w:tc>
              <w:tc>
                <w:tcPr>
                  <w:tcW w:w="3815" w:type="dxa"/>
                </w:tcPr>
                <w:p w14:paraId="0227A57D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регистрации прослеживаемости продукции (п.7.5.3)</w:t>
                  </w:r>
                </w:p>
              </w:tc>
              <w:tc>
                <w:tcPr>
                  <w:tcW w:w="5341" w:type="dxa"/>
                </w:tcPr>
                <w:p w14:paraId="46044FDA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2425AE6E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548EFF81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13.</w:t>
                  </w:r>
                </w:p>
              </w:tc>
              <w:tc>
                <w:tcPr>
                  <w:tcW w:w="3815" w:type="dxa"/>
                </w:tcPr>
                <w:p w14:paraId="0CECDFF1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об утере, повреждении или признании непригодной для использования собственности потребителя (п.7.5.4)</w:t>
                  </w:r>
                </w:p>
              </w:tc>
              <w:tc>
                <w:tcPr>
                  <w:tcW w:w="5341" w:type="dxa"/>
                </w:tcPr>
                <w:p w14:paraId="7657DF7D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188CB060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54A17AB7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14.</w:t>
                  </w:r>
                </w:p>
              </w:tc>
              <w:tc>
                <w:tcPr>
                  <w:tcW w:w="3815" w:type="dxa"/>
                </w:tcPr>
                <w:p w14:paraId="51EDA6A1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результатов калибровки и поверки (п.7.6)</w:t>
                  </w:r>
                </w:p>
              </w:tc>
              <w:tc>
                <w:tcPr>
                  <w:tcW w:w="5341" w:type="dxa"/>
                </w:tcPr>
                <w:p w14:paraId="251E5AC3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06DEE5D5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68571BEE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15.</w:t>
                  </w:r>
                </w:p>
              </w:tc>
              <w:tc>
                <w:tcPr>
                  <w:tcW w:w="3815" w:type="dxa"/>
                </w:tcPr>
                <w:p w14:paraId="70D7571E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результатов проведенных аудитов (п.8.2.2)</w:t>
                  </w:r>
                </w:p>
              </w:tc>
              <w:tc>
                <w:tcPr>
                  <w:tcW w:w="5341" w:type="dxa"/>
                </w:tcPr>
                <w:p w14:paraId="10361C0D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534CDA29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3023DE51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16.</w:t>
                  </w:r>
                </w:p>
              </w:tc>
              <w:tc>
                <w:tcPr>
                  <w:tcW w:w="3815" w:type="dxa"/>
                </w:tcPr>
                <w:p w14:paraId="6B149D45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Записи, указывающие лицо(а), санкционировавшего(их) выпуск продукции (п.8.2.4)</w:t>
                  </w:r>
                </w:p>
              </w:tc>
              <w:tc>
                <w:tcPr>
                  <w:tcW w:w="5341" w:type="dxa"/>
                </w:tcPr>
                <w:p w14:paraId="10E243B9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7E97DC44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465A3B73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17.</w:t>
                  </w:r>
                </w:p>
              </w:tc>
              <w:tc>
                <w:tcPr>
                  <w:tcW w:w="3815" w:type="dxa"/>
                </w:tcPr>
                <w:p w14:paraId="0EA77B7A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о характере несоответствий и любых последующих предпринятых действиях, включая полученные разрешения на отклонения (п.8.3)</w:t>
                  </w:r>
                </w:p>
              </w:tc>
              <w:tc>
                <w:tcPr>
                  <w:tcW w:w="5341" w:type="dxa"/>
                </w:tcPr>
                <w:p w14:paraId="4A38C2D9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38AE9C9D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22EA09F3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18.</w:t>
                  </w:r>
                </w:p>
              </w:tc>
              <w:tc>
                <w:tcPr>
                  <w:tcW w:w="3815" w:type="dxa"/>
                </w:tcPr>
                <w:p w14:paraId="078C82D3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результатов предпринятых корректирующих действий (п.8.5.2)</w:t>
                  </w:r>
                </w:p>
              </w:tc>
              <w:tc>
                <w:tcPr>
                  <w:tcW w:w="5341" w:type="dxa"/>
                </w:tcPr>
                <w:p w14:paraId="3483A06F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70C" w14:paraId="59BBBF33" w14:textId="77777777" w:rsidTr="004A2A9E">
              <w:trPr>
                <w:trHeight w:val="225"/>
              </w:trPr>
              <w:tc>
                <w:tcPr>
                  <w:tcW w:w="544" w:type="dxa"/>
                </w:tcPr>
                <w:p w14:paraId="1DBB0828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19.</w:t>
                  </w:r>
                </w:p>
              </w:tc>
              <w:tc>
                <w:tcPr>
                  <w:tcW w:w="3815" w:type="dxa"/>
                </w:tcPr>
                <w:p w14:paraId="2B34A732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  <w:r w:rsidRPr="0007670C">
                    <w:rPr>
                      <w:sz w:val="16"/>
                      <w:szCs w:val="16"/>
                    </w:rPr>
                    <w:t>Записи результатов предпринятых предупреждающих действий (п.8.5.3)</w:t>
                  </w:r>
                </w:p>
              </w:tc>
              <w:tc>
                <w:tcPr>
                  <w:tcW w:w="5341" w:type="dxa"/>
                </w:tcPr>
                <w:p w14:paraId="1DFEF9A4" w14:textId="77777777" w:rsidR="0007670C" w:rsidRPr="0007670C" w:rsidRDefault="0007670C" w:rsidP="009B51DD">
                  <w:pPr>
                    <w:framePr w:hSpace="180" w:wrap="around" w:vAnchor="text" w:hAnchor="margin" w:x="216" w:y="161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A2F70BC" w14:textId="3DA55BC3" w:rsidR="0004166F" w:rsidRPr="00EF6DCB" w:rsidRDefault="0004166F" w:rsidP="004E3397">
            <w:pPr>
              <w:pStyle w:val="210"/>
              <w:spacing w:line="240" w:lineRule="auto"/>
              <w:ind w:firstLine="0"/>
              <w:jc w:val="both"/>
              <w:rPr>
                <w:sz w:val="20"/>
              </w:rPr>
            </w:pPr>
          </w:p>
        </w:tc>
      </w:tr>
    </w:tbl>
    <w:p w14:paraId="5A1CC208" w14:textId="169DB337" w:rsidR="002103AC" w:rsidRPr="009E1016" w:rsidRDefault="002103AC" w:rsidP="006459F1">
      <w:pPr>
        <w:ind w:firstLine="709"/>
        <w:jc w:val="center"/>
        <w:rPr>
          <w:b/>
          <w:bCs/>
          <w:iCs/>
          <w:highlight w:val="green"/>
        </w:rPr>
      </w:pPr>
    </w:p>
    <w:p w14:paraId="1C4C90F0" w14:textId="42FF30D4" w:rsidR="006459F1" w:rsidRPr="00260812" w:rsidRDefault="005A5D95" w:rsidP="00260812">
      <w:pPr>
        <w:ind w:firstLine="709"/>
        <w:jc w:val="center"/>
        <w:rPr>
          <w:b/>
          <w:bCs/>
          <w:iCs/>
        </w:rPr>
      </w:pPr>
      <w:r w:rsidRPr="00260812">
        <w:rPr>
          <w:b/>
          <w:bCs/>
          <w:iCs/>
        </w:rPr>
        <w:t xml:space="preserve">2.3. Перечень вопросов для подготовки </w:t>
      </w:r>
      <w:r w:rsidR="00544B2D" w:rsidRPr="00260812">
        <w:rPr>
          <w:b/>
          <w:bCs/>
          <w:iCs/>
        </w:rPr>
        <w:t xml:space="preserve">обучающихся </w:t>
      </w:r>
      <w:r w:rsidRPr="00260812">
        <w:rPr>
          <w:b/>
          <w:bCs/>
          <w:iCs/>
        </w:rPr>
        <w:t>к промежуточной аттестации</w:t>
      </w:r>
    </w:p>
    <w:p w14:paraId="1835E61F" w14:textId="6F1FE6BD" w:rsidR="00260812" w:rsidRDefault="00260812" w:rsidP="00F86402">
      <w:pPr>
        <w:pStyle w:val="a6"/>
        <w:ind w:left="0" w:firstLine="709"/>
        <w:jc w:val="both"/>
        <w:textAlignment w:val="baseline"/>
        <w:rPr>
          <w:rFonts w:ascii="Times New Roman" w:hAnsi="Times New Roman"/>
          <w:u w:val="single"/>
        </w:rPr>
      </w:pPr>
    </w:p>
    <w:p w14:paraId="35E3D6F9" w14:textId="00BAE11B" w:rsidR="00F177C3" w:rsidRPr="00F177C3" w:rsidRDefault="00F177C3" w:rsidP="00F177C3">
      <w:pPr>
        <w:pStyle w:val="a6"/>
        <w:ind w:left="0" w:firstLine="709"/>
        <w:jc w:val="center"/>
        <w:textAlignment w:val="baseline"/>
        <w:rPr>
          <w:rFonts w:ascii="Times New Roman" w:hAnsi="Times New Roman"/>
          <w:b/>
          <w:bCs/>
          <w:u w:val="single"/>
        </w:rPr>
      </w:pPr>
      <w:r w:rsidRPr="00F177C3">
        <w:rPr>
          <w:rFonts w:ascii="Times New Roman" w:hAnsi="Times New Roman"/>
          <w:b/>
          <w:bCs/>
          <w:iCs/>
        </w:rPr>
        <w:t>ПК-5.3. Организует деятельность подразделений железнодорожного транспорта в соответствии с принципами управления качеством</w:t>
      </w:r>
    </w:p>
    <w:p w14:paraId="771673BB" w14:textId="77777777" w:rsidR="004E3397" w:rsidRPr="0031142F" w:rsidRDefault="004E3397" w:rsidP="004E3397">
      <w:r>
        <w:rPr>
          <w:color w:val="000000"/>
          <w:sz w:val="19"/>
          <w:szCs w:val="19"/>
        </w:rPr>
        <w:t xml:space="preserve">1. </w:t>
      </w:r>
      <w:r w:rsidRPr="0031142F">
        <w:rPr>
          <w:color w:val="000000"/>
        </w:rPr>
        <w:t>Основоположники теории качества. История развития науки управление качеством</w:t>
      </w:r>
    </w:p>
    <w:p w14:paraId="3362BD41" w14:textId="77777777" w:rsidR="004E3397" w:rsidRPr="0031142F" w:rsidRDefault="004E3397" w:rsidP="004E3397">
      <w:r w:rsidRPr="0031142F">
        <w:rPr>
          <w:color w:val="000000"/>
        </w:rPr>
        <w:t>2. Цикл Деминга (PDCA) и петля качества</w:t>
      </w:r>
    </w:p>
    <w:p w14:paraId="6E0324E0" w14:textId="77777777" w:rsidR="004E3397" w:rsidRPr="0031142F" w:rsidRDefault="004E3397" w:rsidP="004E3397">
      <w:r w:rsidRPr="0031142F">
        <w:rPr>
          <w:color w:val="000000"/>
        </w:rPr>
        <w:t>3. Бенчмаркинг- методология реперных точек.</w:t>
      </w:r>
    </w:p>
    <w:p w14:paraId="09AAA368" w14:textId="77777777" w:rsidR="004E3397" w:rsidRPr="0031142F" w:rsidRDefault="004E3397" w:rsidP="004E3397">
      <w:r w:rsidRPr="0031142F">
        <w:rPr>
          <w:color w:val="000000"/>
        </w:rPr>
        <w:t>4. Отечественный опыт управления качеством продукции.</w:t>
      </w:r>
    </w:p>
    <w:p w14:paraId="724B9456" w14:textId="77777777" w:rsidR="004E3397" w:rsidRPr="0031142F" w:rsidRDefault="004E3397" w:rsidP="004E3397">
      <w:r w:rsidRPr="0031142F">
        <w:rPr>
          <w:color w:val="000000"/>
        </w:rPr>
        <w:t>5. Документация системы менеджмента качества.</w:t>
      </w:r>
    </w:p>
    <w:p w14:paraId="588692FD" w14:textId="77777777" w:rsidR="004E3397" w:rsidRPr="0031142F" w:rsidRDefault="004E3397" w:rsidP="004E3397">
      <w:r w:rsidRPr="0031142F">
        <w:rPr>
          <w:color w:val="000000"/>
        </w:rPr>
        <w:t>6. Бережливое производство.</w:t>
      </w:r>
    </w:p>
    <w:p w14:paraId="3DC1D58B" w14:textId="77777777" w:rsidR="004E3397" w:rsidRPr="0031142F" w:rsidRDefault="004E3397" w:rsidP="004E3397">
      <w:r w:rsidRPr="0031142F">
        <w:rPr>
          <w:color w:val="000000"/>
        </w:rPr>
        <w:t>7. Методы бережливого производства.</w:t>
      </w:r>
    </w:p>
    <w:p w14:paraId="502A02F9" w14:textId="77777777" w:rsidR="004E3397" w:rsidRPr="0031142F" w:rsidRDefault="004E3397" w:rsidP="004E3397">
      <w:r w:rsidRPr="0031142F">
        <w:rPr>
          <w:color w:val="000000"/>
        </w:rPr>
        <w:t>8. Система менеджмента качества ОАО "РЖД"</w:t>
      </w:r>
    </w:p>
    <w:p w14:paraId="76C0DD40" w14:textId="77777777" w:rsidR="004E3397" w:rsidRPr="0031142F" w:rsidRDefault="004E3397" w:rsidP="004E3397">
      <w:r w:rsidRPr="0031142F">
        <w:rPr>
          <w:color w:val="000000"/>
        </w:rPr>
        <w:t>10. Миссия организации. Цели в области качества. Стратегия развития.</w:t>
      </w:r>
    </w:p>
    <w:p w14:paraId="5FF4D570" w14:textId="77777777" w:rsidR="004E3397" w:rsidRPr="0031142F" w:rsidRDefault="004E3397" w:rsidP="004E3397">
      <w:r w:rsidRPr="0031142F">
        <w:rPr>
          <w:color w:val="000000"/>
        </w:rPr>
        <w:t>11. Семь «японских» инструментов качества.</w:t>
      </w:r>
    </w:p>
    <w:p w14:paraId="4EAD06D3" w14:textId="77777777" w:rsidR="004E3397" w:rsidRPr="0031142F" w:rsidRDefault="004E3397" w:rsidP="004E3397">
      <w:r w:rsidRPr="0031142F">
        <w:rPr>
          <w:color w:val="000000"/>
        </w:rPr>
        <w:t>12.   Комплексные методы управления качеством.</w:t>
      </w:r>
    </w:p>
    <w:p w14:paraId="5EEB9E06" w14:textId="77777777" w:rsidR="004E3397" w:rsidRPr="0031142F" w:rsidRDefault="004E3397" w:rsidP="004E3397">
      <w:r w:rsidRPr="0031142F">
        <w:rPr>
          <w:color w:val="000000"/>
        </w:rPr>
        <w:t xml:space="preserve">13.  Метод </w:t>
      </w:r>
      <w:proofErr w:type="gramStart"/>
      <w:r w:rsidRPr="0031142F">
        <w:rPr>
          <w:color w:val="000000"/>
        </w:rPr>
        <w:t>FMEA(</w:t>
      </w:r>
      <w:proofErr w:type="gramEnd"/>
      <w:r w:rsidRPr="0031142F">
        <w:rPr>
          <w:color w:val="000000"/>
        </w:rPr>
        <w:t>анализ форм и последствий режимов отказа)</w:t>
      </w:r>
    </w:p>
    <w:p w14:paraId="101A3010" w14:textId="77777777" w:rsidR="004E3397" w:rsidRPr="0031142F" w:rsidRDefault="004E3397" w:rsidP="004E3397">
      <w:r w:rsidRPr="0031142F">
        <w:rPr>
          <w:color w:val="000000"/>
        </w:rPr>
        <w:t>14. SWOT анализ (от английских слов – сила (</w:t>
      </w:r>
      <w:proofErr w:type="spellStart"/>
      <w:r w:rsidRPr="0031142F">
        <w:rPr>
          <w:color w:val="000000"/>
        </w:rPr>
        <w:t>strength</w:t>
      </w:r>
      <w:proofErr w:type="spellEnd"/>
      <w:r w:rsidRPr="0031142F">
        <w:rPr>
          <w:color w:val="000000"/>
        </w:rPr>
        <w:t>), слабость (</w:t>
      </w:r>
      <w:proofErr w:type="spellStart"/>
      <w:r w:rsidRPr="0031142F">
        <w:rPr>
          <w:color w:val="000000"/>
        </w:rPr>
        <w:t>weakness</w:t>
      </w:r>
      <w:proofErr w:type="spellEnd"/>
      <w:r w:rsidRPr="0031142F">
        <w:rPr>
          <w:color w:val="000000"/>
        </w:rPr>
        <w:t>), возможности (</w:t>
      </w:r>
      <w:proofErr w:type="spellStart"/>
      <w:r w:rsidRPr="0031142F">
        <w:rPr>
          <w:color w:val="000000"/>
        </w:rPr>
        <w:t>opportunities</w:t>
      </w:r>
      <w:proofErr w:type="spellEnd"/>
      <w:r w:rsidRPr="0031142F">
        <w:rPr>
          <w:color w:val="000000"/>
        </w:rPr>
        <w:t>) и угрозы (</w:t>
      </w:r>
      <w:proofErr w:type="spellStart"/>
      <w:r w:rsidRPr="0031142F">
        <w:rPr>
          <w:color w:val="000000"/>
        </w:rPr>
        <w:t>threats</w:t>
      </w:r>
      <w:proofErr w:type="spellEnd"/>
      <w:r w:rsidRPr="0031142F">
        <w:rPr>
          <w:color w:val="000000"/>
        </w:rPr>
        <w:t>)</w:t>
      </w:r>
    </w:p>
    <w:p w14:paraId="57B28E28" w14:textId="77777777" w:rsidR="004E3397" w:rsidRPr="0031142F" w:rsidRDefault="004E3397" w:rsidP="004E3397">
      <w:r w:rsidRPr="0031142F">
        <w:rPr>
          <w:color w:val="000000"/>
        </w:rPr>
        <w:t>15. Инструменты (вербальные) управления качеством.</w:t>
      </w:r>
    </w:p>
    <w:p w14:paraId="78048525" w14:textId="77777777" w:rsidR="004E3397" w:rsidRPr="0031142F" w:rsidRDefault="004E3397" w:rsidP="004E3397">
      <w:r w:rsidRPr="0031142F">
        <w:rPr>
          <w:color w:val="000000"/>
        </w:rPr>
        <w:t>16. Стандарты серии ISO 9000:2000</w:t>
      </w:r>
    </w:p>
    <w:p w14:paraId="6074DCDE" w14:textId="77777777" w:rsidR="004E3397" w:rsidRPr="0031142F" w:rsidRDefault="004E3397" w:rsidP="004E3397">
      <w:r w:rsidRPr="0031142F">
        <w:rPr>
          <w:color w:val="000000"/>
        </w:rPr>
        <w:t>17. Аудит СМК. Типы аудита.</w:t>
      </w:r>
    </w:p>
    <w:p w14:paraId="7E4A175F" w14:textId="77777777" w:rsidR="004E3397" w:rsidRPr="0031142F" w:rsidRDefault="004E3397" w:rsidP="004E3397">
      <w:pPr>
        <w:rPr>
          <w:u w:val="single"/>
        </w:rPr>
      </w:pPr>
      <w:r w:rsidRPr="0031142F">
        <w:rPr>
          <w:color w:val="000000"/>
        </w:rPr>
        <w:t xml:space="preserve">18. Философия всеобщего </w:t>
      </w:r>
      <w:proofErr w:type="gramStart"/>
      <w:r w:rsidRPr="0031142F">
        <w:rPr>
          <w:color w:val="000000"/>
        </w:rPr>
        <w:t>качества(</w:t>
      </w:r>
      <w:proofErr w:type="gramEnd"/>
      <w:r w:rsidRPr="0031142F">
        <w:rPr>
          <w:color w:val="000000"/>
        </w:rPr>
        <w:t>TQM) – понятие, принципы.</w:t>
      </w:r>
    </w:p>
    <w:p w14:paraId="7B6F98D6" w14:textId="77777777" w:rsidR="004E3397" w:rsidRDefault="004E3397" w:rsidP="004E3397"/>
    <w:p w14:paraId="5E23BABB" w14:textId="77777777" w:rsidR="004E3397" w:rsidRDefault="004E3397" w:rsidP="004E3397">
      <w:pPr>
        <w:jc w:val="center"/>
        <w:rPr>
          <w:b/>
          <w:u w:val="single"/>
        </w:rPr>
      </w:pPr>
    </w:p>
    <w:p w14:paraId="1BBF90DF" w14:textId="3529B27A" w:rsidR="004E3397" w:rsidRPr="00F177C3" w:rsidRDefault="00F177C3" w:rsidP="004E3397">
      <w:r w:rsidRPr="00F177C3">
        <w:rPr>
          <w:color w:val="000000"/>
        </w:rPr>
        <w:t>19</w:t>
      </w:r>
      <w:r w:rsidR="004E3397" w:rsidRPr="00F177C3">
        <w:rPr>
          <w:color w:val="000000"/>
        </w:rPr>
        <w:t>.Правовое регулирование качества продукции.</w:t>
      </w:r>
    </w:p>
    <w:p w14:paraId="1F258BF0" w14:textId="1BB0C86A" w:rsidR="004E3397" w:rsidRPr="0031142F" w:rsidRDefault="004E3397" w:rsidP="004E3397">
      <w:r w:rsidRPr="00F177C3">
        <w:rPr>
          <w:color w:val="000000"/>
        </w:rPr>
        <w:t>2</w:t>
      </w:r>
      <w:r w:rsidR="00F177C3" w:rsidRPr="00F177C3">
        <w:rPr>
          <w:color w:val="000000"/>
        </w:rPr>
        <w:t>0</w:t>
      </w:r>
      <w:r w:rsidRPr="00F177C3">
        <w:rPr>
          <w:color w:val="000000"/>
        </w:rPr>
        <w:t>.</w:t>
      </w:r>
      <w:r w:rsidRPr="0031142F">
        <w:rPr>
          <w:color w:val="000000"/>
        </w:rPr>
        <w:t xml:space="preserve"> Основы стандартизации </w:t>
      </w:r>
      <w:proofErr w:type="gramStart"/>
      <w:r w:rsidRPr="0031142F">
        <w:rPr>
          <w:color w:val="000000"/>
        </w:rPr>
        <w:t>продукции,  основные</w:t>
      </w:r>
      <w:proofErr w:type="gramEnd"/>
      <w:r w:rsidRPr="0031142F">
        <w:rPr>
          <w:color w:val="000000"/>
        </w:rPr>
        <w:t xml:space="preserve"> понятия и цели.</w:t>
      </w:r>
    </w:p>
    <w:p w14:paraId="7E763041" w14:textId="461DE5B1" w:rsidR="004E3397" w:rsidRPr="0031142F" w:rsidRDefault="00F177C3" w:rsidP="004E3397">
      <w:r>
        <w:rPr>
          <w:color w:val="000000"/>
        </w:rPr>
        <w:t>21</w:t>
      </w:r>
      <w:r w:rsidR="004E3397" w:rsidRPr="0031142F">
        <w:rPr>
          <w:color w:val="000000"/>
        </w:rPr>
        <w:t>. Задачи и функции стандартизации.</w:t>
      </w:r>
    </w:p>
    <w:p w14:paraId="1726250D" w14:textId="38BF92A8" w:rsidR="004E3397" w:rsidRPr="0031142F" w:rsidRDefault="00F177C3" w:rsidP="004E3397">
      <w:r>
        <w:rPr>
          <w:color w:val="000000"/>
        </w:rPr>
        <w:t>22</w:t>
      </w:r>
      <w:r w:rsidR="004E3397" w:rsidRPr="0031142F">
        <w:rPr>
          <w:color w:val="000000"/>
        </w:rPr>
        <w:t>. Стандарты качества и их характеристика</w:t>
      </w:r>
    </w:p>
    <w:p w14:paraId="2D682BE1" w14:textId="02ADC07D" w:rsidR="004E3397" w:rsidRPr="0031142F" w:rsidRDefault="00F177C3" w:rsidP="004E3397">
      <w:r>
        <w:rPr>
          <w:color w:val="000000"/>
        </w:rPr>
        <w:t>23</w:t>
      </w:r>
      <w:r w:rsidR="004E3397" w:rsidRPr="0031142F">
        <w:rPr>
          <w:color w:val="000000"/>
        </w:rPr>
        <w:t>. Основы процессного подхода.</w:t>
      </w:r>
    </w:p>
    <w:p w14:paraId="10682D82" w14:textId="66A8DDB7" w:rsidR="004E3397" w:rsidRPr="0031142F" w:rsidRDefault="00F177C3" w:rsidP="004E3397">
      <w:r>
        <w:rPr>
          <w:color w:val="000000"/>
        </w:rPr>
        <w:t>24</w:t>
      </w:r>
      <w:r w:rsidR="004E3397" w:rsidRPr="0031142F">
        <w:rPr>
          <w:color w:val="000000"/>
        </w:rPr>
        <w:t>. Метод «Шесть Сигм» и его характеристика</w:t>
      </w:r>
    </w:p>
    <w:p w14:paraId="07A694BE" w14:textId="780C5994" w:rsidR="004E3397" w:rsidRPr="0031142F" w:rsidRDefault="00F177C3" w:rsidP="004E3397">
      <w:r>
        <w:rPr>
          <w:color w:val="000000"/>
        </w:rPr>
        <w:t>25</w:t>
      </w:r>
      <w:r w:rsidR="004E3397" w:rsidRPr="0031142F">
        <w:rPr>
          <w:color w:val="000000"/>
        </w:rPr>
        <w:t>. Понятие сертификации, характеристика</w:t>
      </w:r>
    </w:p>
    <w:p w14:paraId="1CA4FF90" w14:textId="558F5C8A" w:rsidR="004E3397" w:rsidRPr="0031142F" w:rsidRDefault="00F177C3" w:rsidP="004E3397">
      <w:r>
        <w:rPr>
          <w:color w:val="000000"/>
        </w:rPr>
        <w:t>26</w:t>
      </w:r>
      <w:r w:rsidR="004E3397" w:rsidRPr="0031142F">
        <w:rPr>
          <w:color w:val="000000"/>
        </w:rPr>
        <w:t xml:space="preserve">. Характеристика «Дома </w:t>
      </w:r>
      <w:proofErr w:type="gramStart"/>
      <w:r w:rsidR="004E3397" w:rsidRPr="0031142F">
        <w:rPr>
          <w:color w:val="000000"/>
        </w:rPr>
        <w:t>качества»(</w:t>
      </w:r>
      <w:proofErr w:type="gramEnd"/>
      <w:r w:rsidR="004E3397" w:rsidRPr="0031142F">
        <w:rPr>
          <w:color w:val="000000"/>
        </w:rPr>
        <w:t>QFD), этапы построения</w:t>
      </w:r>
    </w:p>
    <w:p w14:paraId="00ECF62E" w14:textId="0E66A609" w:rsidR="004E3397" w:rsidRPr="0031142F" w:rsidRDefault="00F177C3" w:rsidP="004E3397">
      <w:r>
        <w:rPr>
          <w:color w:val="000000"/>
        </w:rPr>
        <w:t>27</w:t>
      </w:r>
      <w:r w:rsidR="004E3397" w:rsidRPr="0031142F">
        <w:rPr>
          <w:color w:val="000000"/>
        </w:rPr>
        <w:t>. Статистические методы управления качеством продукции</w:t>
      </w:r>
    </w:p>
    <w:p w14:paraId="1DAD0566" w14:textId="7414E326" w:rsidR="004E3397" w:rsidRPr="0031142F" w:rsidRDefault="00F177C3" w:rsidP="004E3397">
      <w:r>
        <w:rPr>
          <w:color w:val="000000"/>
        </w:rPr>
        <w:t>28</w:t>
      </w:r>
      <w:r w:rsidR="004E3397" w:rsidRPr="0031142F">
        <w:rPr>
          <w:color w:val="000000"/>
        </w:rPr>
        <w:t>. Работа в командах. Условия подбора и организация работы.</w:t>
      </w:r>
    </w:p>
    <w:p w14:paraId="11B4E6DC" w14:textId="5BED0155" w:rsidR="004E3397" w:rsidRPr="0031142F" w:rsidRDefault="00F177C3" w:rsidP="004E3397">
      <w:r>
        <w:rPr>
          <w:color w:val="000000"/>
        </w:rPr>
        <w:t>29</w:t>
      </w:r>
      <w:r w:rsidR="004E3397" w:rsidRPr="0031142F">
        <w:rPr>
          <w:color w:val="000000"/>
        </w:rPr>
        <w:t>. Контрольные карты и их характеристика</w:t>
      </w:r>
    </w:p>
    <w:p w14:paraId="64094BDE" w14:textId="1D13D352" w:rsidR="004E3397" w:rsidRPr="0031142F" w:rsidRDefault="00F177C3" w:rsidP="004E3397">
      <w:r>
        <w:rPr>
          <w:color w:val="000000"/>
        </w:rPr>
        <w:t>30</w:t>
      </w:r>
      <w:r w:rsidR="004E3397" w:rsidRPr="0031142F">
        <w:rPr>
          <w:color w:val="000000"/>
        </w:rPr>
        <w:t>. Диаграмма Парето и кривая Лоренца, характеристика, этапы построения</w:t>
      </w:r>
    </w:p>
    <w:p w14:paraId="53B05FD9" w14:textId="407CED5A" w:rsidR="004E3397" w:rsidRPr="0031142F" w:rsidRDefault="00F177C3" w:rsidP="004E3397">
      <w:r>
        <w:rPr>
          <w:color w:val="000000"/>
        </w:rPr>
        <w:t>31</w:t>
      </w:r>
      <w:r w:rsidR="004E3397" w:rsidRPr="0031142F">
        <w:rPr>
          <w:color w:val="000000"/>
        </w:rPr>
        <w:t>. Методы получения информации об удовлетворенности потребителей, характеристика</w:t>
      </w:r>
    </w:p>
    <w:p w14:paraId="3059E20C" w14:textId="0DE3EE12" w:rsidR="004E3397" w:rsidRPr="0031142F" w:rsidRDefault="00F177C3" w:rsidP="004E3397">
      <w:r>
        <w:rPr>
          <w:color w:val="000000"/>
        </w:rPr>
        <w:t>32</w:t>
      </w:r>
      <w:r w:rsidR="004E3397" w:rsidRPr="0031142F">
        <w:rPr>
          <w:color w:val="000000"/>
        </w:rPr>
        <w:t>. Качество и конкурентоспособность продукции.</w:t>
      </w:r>
    </w:p>
    <w:p w14:paraId="0341B483" w14:textId="678885CC" w:rsidR="004E3397" w:rsidRPr="0031142F" w:rsidRDefault="00F177C3" w:rsidP="004E3397">
      <w:r>
        <w:rPr>
          <w:color w:val="000000"/>
        </w:rPr>
        <w:t>33</w:t>
      </w:r>
      <w:r w:rsidR="004E3397" w:rsidRPr="0031142F">
        <w:rPr>
          <w:color w:val="000000"/>
        </w:rPr>
        <w:t>. Виды изменений в организации и их характеристика</w:t>
      </w:r>
    </w:p>
    <w:p w14:paraId="0AB6CA61" w14:textId="37205251" w:rsidR="004E3397" w:rsidRPr="0031142F" w:rsidRDefault="00F177C3" w:rsidP="004E3397">
      <w:r>
        <w:rPr>
          <w:color w:val="000000"/>
        </w:rPr>
        <w:t>34</w:t>
      </w:r>
      <w:r w:rsidR="004E3397" w:rsidRPr="0031142F">
        <w:rPr>
          <w:color w:val="000000"/>
        </w:rPr>
        <w:t xml:space="preserve">. Поддержание всеобщего качества </w:t>
      </w:r>
      <w:r w:rsidR="00243A23" w:rsidRPr="0031142F">
        <w:rPr>
          <w:color w:val="000000"/>
        </w:rPr>
        <w:t>в организации</w:t>
      </w:r>
    </w:p>
    <w:p w14:paraId="217E94FA" w14:textId="0CF7778D" w:rsidR="004E3397" w:rsidRPr="0031142F" w:rsidRDefault="00F177C3" w:rsidP="004E3397">
      <w:pPr>
        <w:rPr>
          <w:b/>
        </w:rPr>
      </w:pPr>
      <w:r>
        <w:rPr>
          <w:color w:val="000000"/>
        </w:rPr>
        <w:t>35</w:t>
      </w:r>
      <w:r w:rsidR="004E3397" w:rsidRPr="0031142F">
        <w:rPr>
          <w:color w:val="000000"/>
        </w:rPr>
        <w:t>. Модели всеобщего управления качеством.</w:t>
      </w:r>
      <w:r w:rsidR="004E3397" w:rsidRPr="0031142F">
        <w:rPr>
          <w:b/>
          <w:u w:val="single"/>
        </w:rPr>
        <w:t xml:space="preserve"> </w:t>
      </w:r>
    </w:p>
    <w:p w14:paraId="57429540" w14:textId="77777777" w:rsidR="00260812" w:rsidRDefault="00260812" w:rsidP="00F86402">
      <w:pPr>
        <w:pStyle w:val="a6"/>
        <w:ind w:left="0" w:firstLine="709"/>
        <w:jc w:val="both"/>
        <w:textAlignment w:val="baseline"/>
        <w:rPr>
          <w:rFonts w:ascii="Times New Roman" w:hAnsi="Times New Roman"/>
          <w:u w:val="single"/>
        </w:rPr>
      </w:pPr>
    </w:p>
    <w:p w14:paraId="664E9CF8" w14:textId="77777777" w:rsidR="00EB53E1" w:rsidRPr="009E1016" w:rsidRDefault="00B24C1F" w:rsidP="000B1C71">
      <w:pPr>
        <w:jc w:val="center"/>
        <w:rPr>
          <w:b/>
          <w:color w:val="000000"/>
        </w:rPr>
      </w:pPr>
      <w:r w:rsidRPr="009E1016">
        <w:rPr>
          <w:b/>
          <w:color w:val="000000"/>
        </w:rPr>
        <w:t xml:space="preserve">3. </w:t>
      </w:r>
      <w:r w:rsidR="00D435AD" w:rsidRPr="009E1016">
        <w:rPr>
          <w:b/>
          <w:color w:val="000000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C246891" w14:textId="77777777" w:rsidR="004E3397" w:rsidRPr="009E1016" w:rsidRDefault="004E3397" w:rsidP="004E3397">
      <w:pPr>
        <w:jc w:val="center"/>
        <w:rPr>
          <w:b/>
        </w:rPr>
      </w:pPr>
      <w:r w:rsidRPr="009E1016">
        <w:rPr>
          <w:b/>
        </w:rPr>
        <w:t>Критерии формирования оценок по ответам на вопросы, выполнению тестовых заданий</w:t>
      </w:r>
    </w:p>
    <w:p w14:paraId="6BCC40B7" w14:textId="77777777" w:rsidR="004E3397" w:rsidRPr="009E1016" w:rsidRDefault="004E3397" w:rsidP="004E3397">
      <w:pPr>
        <w:ind w:firstLine="709"/>
        <w:jc w:val="both"/>
      </w:pPr>
    </w:p>
    <w:p w14:paraId="15DB959C" w14:textId="77777777" w:rsidR="004E3397" w:rsidRPr="009E1016" w:rsidRDefault="004E3397" w:rsidP="004E3397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«отлично»</w:t>
      </w:r>
      <w:r w:rsidRPr="009E1016">
        <w:t xml:space="preserve"> выставляется обучающемуся, если количество правильных ответов на вопросы составляет 100 – 90</w:t>
      </w:r>
      <w:r>
        <w:t xml:space="preserve"> </w:t>
      </w:r>
      <w:r w:rsidRPr="009E1016">
        <w:t>% от общего объёма заданных вопросов;</w:t>
      </w:r>
    </w:p>
    <w:p w14:paraId="24072F28" w14:textId="77777777" w:rsidR="004E3397" w:rsidRPr="009E1016" w:rsidRDefault="004E3397" w:rsidP="004E3397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«хорошо»</w:t>
      </w:r>
      <w:r w:rsidRPr="009E1016">
        <w:t xml:space="preserve"> выставляется обучающемуся, если количество правильных ответов на вопросы – 89 – 76</w:t>
      </w:r>
      <w:r>
        <w:t xml:space="preserve"> </w:t>
      </w:r>
      <w:r w:rsidRPr="009E1016">
        <w:t>% от общего объёма заданных вопросов;</w:t>
      </w:r>
    </w:p>
    <w:p w14:paraId="42A8CED3" w14:textId="77777777" w:rsidR="004E3397" w:rsidRPr="009E1016" w:rsidRDefault="004E3397" w:rsidP="004E3397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«удовлетворительно»</w:t>
      </w:r>
      <w:r w:rsidRPr="009E1016"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1133E74" w14:textId="77777777" w:rsidR="004E3397" w:rsidRPr="009E1016" w:rsidRDefault="004E3397" w:rsidP="004E3397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«неудовлетворительно»</w:t>
      </w:r>
      <w:r w:rsidRPr="009E1016">
        <w:t xml:space="preserve"> выставляется обучающемуся, если количество правильных ответов – менее 60</w:t>
      </w:r>
      <w:r>
        <w:t xml:space="preserve"> </w:t>
      </w:r>
      <w:r w:rsidRPr="009E1016">
        <w:t>% от общего объёма заданных вопросов.</w:t>
      </w:r>
    </w:p>
    <w:p w14:paraId="3A4FE51F" w14:textId="77777777" w:rsidR="004E3397" w:rsidRPr="009E1016" w:rsidRDefault="004E3397" w:rsidP="004E3397">
      <w:pPr>
        <w:ind w:firstLine="709"/>
        <w:jc w:val="both"/>
      </w:pPr>
    </w:p>
    <w:p w14:paraId="2615AF34" w14:textId="267A1A3B" w:rsidR="004E3397" w:rsidRPr="009E1016" w:rsidRDefault="004E3397" w:rsidP="004E3397">
      <w:pPr>
        <w:ind w:firstLine="709"/>
        <w:jc w:val="center"/>
      </w:pPr>
      <w:r w:rsidRPr="009E1016">
        <w:rPr>
          <w:b/>
        </w:rPr>
        <w:t>Критерии формирования оценок по результатам выполнения заданий</w:t>
      </w:r>
      <w:r w:rsidR="00B74E33">
        <w:rPr>
          <w:b/>
        </w:rPr>
        <w:t>/КР</w:t>
      </w:r>
    </w:p>
    <w:p w14:paraId="28EF28AC" w14:textId="77777777" w:rsidR="004E3397" w:rsidRPr="009E1016" w:rsidRDefault="004E3397" w:rsidP="004E3397">
      <w:pPr>
        <w:ind w:firstLine="709"/>
        <w:jc w:val="both"/>
      </w:pPr>
    </w:p>
    <w:p w14:paraId="79F80C99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E1016">
        <w:rPr>
          <w:b/>
          <w:color w:val="000000"/>
        </w:rPr>
        <w:t xml:space="preserve">«Отлично/зачтено» </w:t>
      </w:r>
      <w:r w:rsidRPr="009E1016">
        <w:rPr>
          <w:color w:val="000000"/>
        </w:rPr>
        <w:t>– ставится за работу, выполненную полностью без ошибок и недочетов.</w:t>
      </w:r>
    </w:p>
    <w:p w14:paraId="3C0839AD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 w:rsidRPr="009E1016">
        <w:rPr>
          <w:b/>
          <w:color w:val="000000"/>
        </w:rPr>
        <w:t>«Хорошо/зачтено»</w:t>
      </w:r>
      <w:r w:rsidRPr="009E1016">
        <w:rPr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2997180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E1016">
        <w:rPr>
          <w:b/>
          <w:color w:val="000000"/>
        </w:rPr>
        <w:t>«Удовлетворительно/зачтено»</w:t>
      </w:r>
      <w:r w:rsidRPr="009E1016">
        <w:rPr>
          <w:color w:val="000000"/>
        </w:rPr>
        <w:t xml:space="preserve"> – ставится за работу, если </w:t>
      </w:r>
      <w:r w:rsidRPr="00A80977">
        <w:t>обучающийся</w:t>
      </w:r>
      <w:r w:rsidRPr="009E1016">
        <w:rPr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3A3F232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E1016">
        <w:rPr>
          <w:b/>
          <w:color w:val="000000"/>
        </w:rPr>
        <w:t>«Неудовлетворительно/не зачтено»</w:t>
      </w:r>
      <w:r w:rsidRPr="009E1016">
        <w:rPr>
          <w:color w:val="000000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738F58EE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 xml:space="preserve">Виды ошибок: </w:t>
      </w:r>
    </w:p>
    <w:p w14:paraId="5D538A89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8F68F25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14:paraId="55DE756D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24BC185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right="130" w:firstLine="548"/>
        <w:jc w:val="both"/>
        <w:rPr>
          <w:b/>
          <w:color w:val="000000"/>
        </w:rPr>
      </w:pPr>
    </w:p>
    <w:p w14:paraId="3F4BECE0" w14:textId="43900750" w:rsidR="004E3397" w:rsidRDefault="004E3397" w:rsidP="004E3397">
      <w:pPr>
        <w:widowControl w:val="0"/>
        <w:autoSpaceDE w:val="0"/>
        <w:autoSpaceDN w:val="0"/>
        <w:adjustRightInd w:val="0"/>
        <w:ind w:right="130" w:firstLine="548"/>
        <w:jc w:val="center"/>
        <w:rPr>
          <w:b/>
          <w:color w:val="000000"/>
        </w:rPr>
      </w:pPr>
      <w:r w:rsidRPr="009E1016">
        <w:rPr>
          <w:b/>
          <w:color w:val="000000"/>
        </w:rPr>
        <w:t xml:space="preserve">Критерии формирования оценок по зачету </w:t>
      </w:r>
    </w:p>
    <w:p w14:paraId="35B82369" w14:textId="77777777" w:rsidR="00243A23" w:rsidRPr="006B64FB" w:rsidRDefault="00243A23" w:rsidP="00243A23">
      <w:pPr>
        <w:ind w:firstLine="539"/>
        <w:jc w:val="both"/>
        <w:rPr>
          <w:color w:val="000000"/>
        </w:rPr>
      </w:pPr>
      <w:r w:rsidRPr="006B64FB">
        <w:rPr>
          <w:color w:val="000000"/>
        </w:rPr>
        <w:t>К зачету допускаются обучающиеся, выполнившие более 60% заданий по самостоятельной работе.</w:t>
      </w:r>
    </w:p>
    <w:p w14:paraId="74334D21" w14:textId="77777777" w:rsidR="00243A23" w:rsidRPr="006B64FB" w:rsidRDefault="00243A23" w:rsidP="00243A23">
      <w:pPr>
        <w:ind w:firstLine="539"/>
        <w:jc w:val="both"/>
        <w:rPr>
          <w:color w:val="000000"/>
        </w:rPr>
      </w:pPr>
      <w:r w:rsidRPr="006B64FB">
        <w:rPr>
          <w:color w:val="000000"/>
        </w:rPr>
        <w:t>«Уровень освоения компетенции «зачтено»»</w:t>
      </w:r>
      <w:r w:rsidRPr="006B64FB">
        <w:rPr>
          <w:b/>
          <w:color w:val="000000"/>
        </w:rPr>
        <w:t xml:space="preserve"> - </w:t>
      </w:r>
      <w:r w:rsidRPr="006B64FB">
        <w:rPr>
          <w:color w:val="000000"/>
        </w:rPr>
        <w:t xml:space="preserve"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</w:t>
      </w:r>
      <w:r w:rsidRPr="006B64FB">
        <w:rPr>
          <w:color w:val="000000"/>
        </w:rPr>
        <w:lastRenderedPageBreak/>
        <w:t>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2024AF79" w14:textId="265B4287" w:rsidR="001816F2" w:rsidRPr="009E1016" w:rsidRDefault="00243A23" w:rsidP="004A53EB">
      <w:pPr>
        <w:ind w:firstLine="539"/>
        <w:jc w:val="both"/>
        <w:rPr>
          <w:color w:val="000000"/>
        </w:rPr>
      </w:pPr>
      <w:r w:rsidRPr="006B64FB">
        <w:rPr>
          <w:color w:val="000000"/>
        </w:rPr>
        <w:t>«Уровень освоения компетенции «</w:t>
      </w:r>
      <w:proofErr w:type="spellStart"/>
      <w:r w:rsidRPr="006B64FB">
        <w:rPr>
          <w:color w:val="000000"/>
        </w:rPr>
        <w:t>незачтено</w:t>
      </w:r>
      <w:proofErr w:type="spellEnd"/>
      <w:r w:rsidRPr="006B64FB">
        <w:rPr>
          <w:color w:val="000000"/>
        </w:rPr>
        <w:t>»»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90342" w14:textId="77777777" w:rsidR="00315DBA" w:rsidRDefault="00315DBA" w:rsidP="00EE3C25">
      <w:r>
        <w:separator/>
      </w:r>
    </w:p>
  </w:endnote>
  <w:endnote w:type="continuationSeparator" w:id="0">
    <w:p w14:paraId="51301814" w14:textId="77777777" w:rsidR="00315DBA" w:rsidRDefault="00315DBA" w:rsidP="00EE3C25">
      <w:r>
        <w:continuationSeparator/>
      </w:r>
    </w:p>
  </w:endnote>
  <w:endnote w:type="continuationNotice" w:id="1">
    <w:p w14:paraId="73134403" w14:textId="77777777" w:rsidR="00315DBA" w:rsidRDefault="00315D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94C4D" w14:textId="77777777" w:rsidR="00315DBA" w:rsidRDefault="00315DBA" w:rsidP="00EE3C25">
      <w:r>
        <w:separator/>
      </w:r>
    </w:p>
  </w:footnote>
  <w:footnote w:type="continuationSeparator" w:id="0">
    <w:p w14:paraId="150F483D" w14:textId="77777777" w:rsidR="00315DBA" w:rsidRDefault="00315DBA" w:rsidP="00EE3C25">
      <w:r>
        <w:continuationSeparator/>
      </w:r>
    </w:p>
  </w:footnote>
  <w:footnote w:type="continuationNotice" w:id="1">
    <w:p w14:paraId="3BE34255" w14:textId="77777777" w:rsidR="00315DBA" w:rsidRDefault="00315DBA"/>
  </w:footnote>
  <w:footnote w:id="2">
    <w:p w14:paraId="16E259CF" w14:textId="77777777" w:rsidR="009C40B5" w:rsidRPr="00A80977" w:rsidRDefault="009C40B5" w:rsidP="00544B2D">
      <w:pPr>
        <w:pStyle w:val="ab"/>
        <w:jc w:val="both"/>
      </w:pPr>
      <w:r w:rsidRPr="00A80977">
        <w:rPr>
          <w:rStyle w:val="ad"/>
        </w:rPr>
        <w:footnoteRef/>
      </w:r>
      <w:r w:rsidRPr="00A80977"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4A1282C"/>
    <w:multiLevelType w:val="multilevel"/>
    <w:tmpl w:val="C2A84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713900"/>
    <w:multiLevelType w:val="hybridMultilevel"/>
    <w:tmpl w:val="0C80D40A"/>
    <w:lvl w:ilvl="0" w:tplc="04190001">
      <w:start w:val="1"/>
      <w:numFmt w:val="bullet"/>
      <w:lvlText w:val=""/>
      <w:lvlJc w:val="left"/>
      <w:pPr>
        <w:tabs>
          <w:tab w:val="num" w:pos="788"/>
        </w:tabs>
        <w:ind w:left="78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8"/>
        </w:tabs>
        <w:ind w:left="1508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19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0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027A0E"/>
    <w:multiLevelType w:val="multilevel"/>
    <w:tmpl w:val="6DDC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54731A"/>
    <w:multiLevelType w:val="multilevel"/>
    <w:tmpl w:val="E410B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9D57A95"/>
    <w:multiLevelType w:val="multilevel"/>
    <w:tmpl w:val="0324F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591A95"/>
    <w:multiLevelType w:val="multilevel"/>
    <w:tmpl w:val="E5A47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3AF087C"/>
    <w:multiLevelType w:val="multilevel"/>
    <w:tmpl w:val="6CFC8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937A95"/>
    <w:multiLevelType w:val="multilevel"/>
    <w:tmpl w:val="EE584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9566697"/>
    <w:multiLevelType w:val="multilevel"/>
    <w:tmpl w:val="F6E0B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8" w15:restartNumberingAfterBreak="0">
    <w:nsid w:val="717E4038"/>
    <w:multiLevelType w:val="multilevel"/>
    <w:tmpl w:val="E9FC0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253346D"/>
    <w:multiLevelType w:val="hybridMultilevel"/>
    <w:tmpl w:val="9E3CEDAC"/>
    <w:lvl w:ilvl="0" w:tplc="D090A5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C63E38"/>
    <w:multiLevelType w:val="multilevel"/>
    <w:tmpl w:val="3C12E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41"/>
  </w:num>
  <w:num w:numId="4">
    <w:abstractNumId w:val="26"/>
  </w:num>
  <w:num w:numId="5">
    <w:abstractNumId w:val="17"/>
  </w:num>
  <w:num w:numId="6">
    <w:abstractNumId w:val="29"/>
  </w:num>
  <w:num w:numId="7">
    <w:abstractNumId w:val="8"/>
  </w:num>
  <w:num w:numId="8">
    <w:abstractNumId w:val="27"/>
  </w:num>
  <w:num w:numId="9">
    <w:abstractNumId w:val="16"/>
  </w:num>
  <w:num w:numId="10">
    <w:abstractNumId w:val="32"/>
  </w:num>
  <w:num w:numId="11">
    <w:abstractNumId w:val="36"/>
  </w:num>
  <w:num w:numId="12">
    <w:abstractNumId w:val="15"/>
  </w:num>
  <w:num w:numId="13">
    <w:abstractNumId w:val="34"/>
  </w:num>
  <w:num w:numId="14">
    <w:abstractNumId w:val="39"/>
  </w:num>
  <w:num w:numId="15">
    <w:abstractNumId w:val="6"/>
  </w:num>
  <w:num w:numId="16">
    <w:abstractNumId w:val="10"/>
  </w:num>
  <w:num w:numId="17">
    <w:abstractNumId w:val="23"/>
  </w:num>
  <w:num w:numId="18">
    <w:abstractNumId w:val="20"/>
  </w:num>
  <w:num w:numId="19">
    <w:abstractNumId w:val="21"/>
  </w:num>
  <w:num w:numId="20">
    <w:abstractNumId w:val="24"/>
  </w:num>
  <w:num w:numId="21">
    <w:abstractNumId w:val="14"/>
  </w:num>
  <w:num w:numId="22">
    <w:abstractNumId w:val="13"/>
  </w:num>
  <w:num w:numId="23">
    <w:abstractNumId w:val="3"/>
  </w:num>
  <w:num w:numId="24">
    <w:abstractNumId w:val="37"/>
  </w:num>
  <w:num w:numId="25">
    <w:abstractNumId w:val="19"/>
  </w:num>
  <w:num w:numId="26">
    <w:abstractNumId w:val="9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 w:numId="31">
    <w:abstractNumId w:val="31"/>
  </w:num>
  <w:num w:numId="32">
    <w:abstractNumId w:val="35"/>
  </w:num>
  <w:num w:numId="33">
    <w:abstractNumId w:val="42"/>
  </w:num>
  <w:num w:numId="34">
    <w:abstractNumId w:val="33"/>
  </w:num>
  <w:num w:numId="35">
    <w:abstractNumId w:val="22"/>
  </w:num>
  <w:num w:numId="36">
    <w:abstractNumId w:val="30"/>
  </w:num>
  <w:num w:numId="37">
    <w:abstractNumId w:val="12"/>
  </w:num>
  <w:num w:numId="38">
    <w:abstractNumId w:val="25"/>
  </w:num>
  <w:num w:numId="39">
    <w:abstractNumId w:val="38"/>
  </w:num>
  <w:num w:numId="40">
    <w:abstractNumId w:val="28"/>
  </w:num>
  <w:num w:numId="41">
    <w:abstractNumId w:val="40"/>
  </w:num>
  <w:num w:numId="42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21A5"/>
    <w:rsid w:val="000223C3"/>
    <w:rsid w:val="00026163"/>
    <w:rsid w:val="000327BD"/>
    <w:rsid w:val="00033AE0"/>
    <w:rsid w:val="00036BB0"/>
    <w:rsid w:val="0004166F"/>
    <w:rsid w:val="00050AE8"/>
    <w:rsid w:val="00055E3E"/>
    <w:rsid w:val="00063553"/>
    <w:rsid w:val="0006691F"/>
    <w:rsid w:val="00066AE2"/>
    <w:rsid w:val="00070E92"/>
    <w:rsid w:val="0007670C"/>
    <w:rsid w:val="00080073"/>
    <w:rsid w:val="00082FF8"/>
    <w:rsid w:val="00091C47"/>
    <w:rsid w:val="0009397A"/>
    <w:rsid w:val="00094DA5"/>
    <w:rsid w:val="000A4BB7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37C68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97AFB"/>
    <w:rsid w:val="001A189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3A23"/>
    <w:rsid w:val="002474F3"/>
    <w:rsid w:val="00247500"/>
    <w:rsid w:val="0025701F"/>
    <w:rsid w:val="00257136"/>
    <w:rsid w:val="002578BA"/>
    <w:rsid w:val="00260812"/>
    <w:rsid w:val="0026352D"/>
    <w:rsid w:val="002639A9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2D4804"/>
    <w:rsid w:val="00306FC3"/>
    <w:rsid w:val="00307025"/>
    <w:rsid w:val="00307EE5"/>
    <w:rsid w:val="00315DBA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0A63"/>
    <w:rsid w:val="00411921"/>
    <w:rsid w:val="00415A3E"/>
    <w:rsid w:val="00423226"/>
    <w:rsid w:val="004244A7"/>
    <w:rsid w:val="004343CD"/>
    <w:rsid w:val="00434910"/>
    <w:rsid w:val="00436935"/>
    <w:rsid w:val="00444BB2"/>
    <w:rsid w:val="00445513"/>
    <w:rsid w:val="004535FB"/>
    <w:rsid w:val="0045692D"/>
    <w:rsid w:val="004577F0"/>
    <w:rsid w:val="00473BDF"/>
    <w:rsid w:val="0047463C"/>
    <w:rsid w:val="0047599B"/>
    <w:rsid w:val="004763C3"/>
    <w:rsid w:val="004765F4"/>
    <w:rsid w:val="00481535"/>
    <w:rsid w:val="00487108"/>
    <w:rsid w:val="004A53EB"/>
    <w:rsid w:val="004B007E"/>
    <w:rsid w:val="004C026B"/>
    <w:rsid w:val="004C467E"/>
    <w:rsid w:val="004E0A69"/>
    <w:rsid w:val="004E3397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46A23"/>
    <w:rsid w:val="005567EB"/>
    <w:rsid w:val="00556FA4"/>
    <w:rsid w:val="00560597"/>
    <w:rsid w:val="00560D7F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2FBC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1686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70E8"/>
    <w:rsid w:val="007727C9"/>
    <w:rsid w:val="00775E60"/>
    <w:rsid w:val="0078148A"/>
    <w:rsid w:val="00781780"/>
    <w:rsid w:val="007878A6"/>
    <w:rsid w:val="00796F16"/>
    <w:rsid w:val="007A5DF7"/>
    <w:rsid w:val="007A78EC"/>
    <w:rsid w:val="007A7CAB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03C44"/>
    <w:rsid w:val="0081717D"/>
    <w:rsid w:val="008247C4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31B8"/>
    <w:rsid w:val="008E61C5"/>
    <w:rsid w:val="008E6CE7"/>
    <w:rsid w:val="008F68CD"/>
    <w:rsid w:val="009005DF"/>
    <w:rsid w:val="009042EE"/>
    <w:rsid w:val="009065A7"/>
    <w:rsid w:val="00914AAB"/>
    <w:rsid w:val="0091749D"/>
    <w:rsid w:val="009213E2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B51DD"/>
    <w:rsid w:val="009C0F82"/>
    <w:rsid w:val="009C40B5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4727"/>
    <w:rsid w:val="00B65183"/>
    <w:rsid w:val="00B669D5"/>
    <w:rsid w:val="00B67F1E"/>
    <w:rsid w:val="00B735E8"/>
    <w:rsid w:val="00B74E33"/>
    <w:rsid w:val="00B76696"/>
    <w:rsid w:val="00B80942"/>
    <w:rsid w:val="00B910B1"/>
    <w:rsid w:val="00B91957"/>
    <w:rsid w:val="00B967A3"/>
    <w:rsid w:val="00B9785A"/>
    <w:rsid w:val="00BA124B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183"/>
    <w:rsid w:val="00C2278A"/>
    <w:rsid w:val="00C300D8"/>
    <w:rsid w:val="00C33D6D"/>
    <w:rsid w:val="00C4415E"/>
    <w:rsid w:val="00C51A8F"/>
    <w:rsid w:val="00C571D3"/>
    <w:rsid w:val="00C62C16"/>
    <w:rsid w:val="00C6693B"/>
    <w:rsid w:val="00C7490E"/>
    <w:rsid w:val="00C851CE"/>
    <w:rsid w:val="00C86E60"/>
    <w:rsid w:val="00C87332"/>
    <w:rsid w:val="00C877D7"/>
    <w:rsid w:val="00C91FF6"/>
    <w:rsid w:val="00C96D18"/>
    <w:rsid w:val="00CA2875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2543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30B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696"/>
    <w:rsid w:val="00EE6895"/>
    <w:rsid w:val="00EF6DCB"/>
    <w:rsid w:val="00F009AE"/>
    <w:rsid w:val="00F052A9"/>
    <w:rsid w:val="00F15A8B"/>
    <w:rsid w:val="00F177C3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67470"/>
    <w:rsid w:val="00F77390"/>
    <w:rsid w:val="00F82C81"/>
    <w:rsid w:val="00F86402"/>
    <w:rsid w:val="00FA17D5"/>
    <w:rsid w:val="00FB3FE5"/>
    <w:rsid w:val="00FB4174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4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hAnsi="Calibri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/>
    </w:p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/>
    </w:p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/>
    </w:p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/>
    </w:p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ind w:left="360" w:right="535"/>
      <w:jc w:val="both"/>
    </w:pPr>
    <w:rPr>
      <w:sz w:val="28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/>
      <w:ind w:left="283"/>
    </w:pPr>
    <w:rPr>
      <w:sz w:val="28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line="319" w:lineRule="auto"/>
      <w:ind w:firstLine="567"/>
    </w:pPr>
    <w:rPr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ind w:left="2977"/>
    </w:pPr>
    <w:rPr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/>
      <w:jc w:val="both"/>
    </w:pPr>
    <w:rPr>
      <w:sz w:val="28"/>
      <w:szCs w:val="20"/>
      <w:lang w:eastAsia="ar-SA"/>
    </w:rPr>
  </w:style>
  <w:style w:type="character" w:customStyle="1" w:styleId="ff3">
    <w:name w:val="ff3"/>
    <w:basedOn w:val="a0"/>
    <w:rsid w:val="00C571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6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94AE7D-14ED-4AB7-8357-BD2DFB3A66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13</Pages>
  <Words>4478</Words>
  <Characters>25525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Свечников Александр Александрович</cp:lastModifiedBy>
  <cp:revision>30</cp:revision>
  <cp:lastPrinted>2021-02-16T04:52:00Z</cp:lastPrinted>
  <dcterms:created xsi:type="dcterms:W3CDTF">2021-02-26T07:21:00Z</dcterms:created>
  <dcterms:modified xsi:type="dcterms:W3CDTF">2025-07-12T11:08:00Z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